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A2E8B" w14:textId="73274377" w:rsidR="005F1B15" w:rsidRPr="005A1ED3" w:rsidRDefault="004377B2">
      <w:pPr>
        <w:rPr>
          <w:rFonts w:ascii="Arial" w:hAnsi="Arial" w:cs="Arial"/>
          <w:sz w:val="20"/>
          <w:szCs w:val="20"/>
        </w:rPr>
      </w:pPr>
      <w:r w:rsidRPr="005A1ED3">
        <w:rPr>
          <w:rFonts w:ascii="Arial" w:hAnsi="Arial" w:cs="Arial"/>
          <w:sz w:val="20"/>
          <w:szCs w:val="20"/>
        </w:rPr>
        <w:t>Svaz modelářů České republiky z.s.</w:t>
      </w:r>
    </w:p>
    <w:p w14:paraId="18819B14" w14:textId="67C00BFB" w:rsidR="004377B2" w:rsidRPr="005A1ED3" w:rsidRDefault="004377B2" w:rsidP="00EB47B5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 w:rsidRPr="005A1ED3">
        <w:rPr>
          <w:rFonts w:ascii="Arial" w:hAnsi="Arial" w:cs="Arial"/>
          <w:b/>
          <w:bCs/>
          <w:sz w:val="40"/>
          <w:szCs w:val="40"/>
          <w:u w:val="single"/>
        </w:rPr>
        <w:t>POZVÁNKA</w:t>
      </w:r>
    </w:p>
    <w:p w14:paraId="4D98939E" w14:textId="5F5FB7D5" w:rsidR="004377B2" w:rsidRPr="005A1ED3" w:rsidRDefault="004377B2" w:rsidP="00EB47B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A1ED3">
        <w:rPr>
          <w:rFonts w:ascii="Arial" w:hAnsi="Arial" w:cs="Arial"/>
          <w:b/>
          <w:bCs/>
          <w:sz w:val="20"/>
          <w:szCs w:val="20"/>
        </w:rPr>
        <w:t xml:space="preserve">Na konferenci </w:t>
      </w:r>
      <w:r w:rsidR="008C70C2">
        <w:rPr>
          <w:rFonts w:ascii="Arial" w:hAnsi="Arial" w:cs="Arial"/>
          <w:b/>
          <w:bCs/>
          <w:sz w:val="20"/>
          <w:szCs w:val="20"/>
        </w:rPr>
        <w:t>Republikového odbornostního klubu plastikových model</w:t>
      </w:r>
      <w:r w:rsidR="008F222D">
        <w:rPr>
          <w:rFonts w:ascii="Arial" w:hAnsi="Arial" w:cs="Arial"/>
          <w:b/>
          <w:bCs/>
          <w:sz w:val="20"/>
          <w:szCs w:val="20"/>
        </w:rPr>
        <w:t>ář</w:t>
      </w:r>
      <w:r w:rsidR="008C70C2">
        <w:rPr>
          <w:rFonts w:ascii="Arial" w:hAnsi="Arial" w:cs="Arial"/>
          <w:b/>
          <w:bCs/>
          <w:sz w:val="20"/>
          <w:szCs w:val="20"/>
        </w:rPr>
        <w:t xml:space="preserve">ů, </w:t>
      </w:r>
      <w:r w:rsidR="005965FB">
        <w:rPr>
          <w:rFonts w:ascii="Arial" w:hAnsi="Arial" w:cs="Arial"/>
          <w:b/>
          <w:bCs/>
          <w:sz w:val="20"/>
          <w:szCs w:val="20"/>
        </w:rPr>
        <w:t>Svazu modelářů České republiky</w:t>
      </w:r>
      <w:r w:rsidR="00EB47B5" w:rsidRPr="005A1ED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5726DD">
        <w:rPr>
          <w:rFonts w:ascii="Arial" w:hAnsi="Arial" w:cs="Arial"/>
          <w:b/>
          <w:bCs/>
          <w:sz w:val="20"/>
          <w:szCs w:val="20"/>
        </w:rPr>
        <w:t>z.s</w:t>
      </w:r>
      <w:proofErr w:type="spellEnd"/>
      <w:r w:rsidR="005726DD">
        <w:rPr>
          <w:rFonts w:ascii="Arial" w:hAnsi="Arial" w:cs="Arial"/>
          <w:b/>
          <w:bCs/>
          <w:sz w:val="20"/>
          <w:szCs w:val="20"/>
        </w:rPr>
        <w:t xml:space="preserve">. </w:t>
      </w:r>
      <w:r w:rsidR="00EB47B5" w:rsidRPr="005A1ED3">
        <w:rPr>
          <w:rFonts w:ascii="Arial" w:hAnsi="Arial" w:cs="Arial"/>
          <w:b/>
          <w:bCs/>
          <w:sz w:val="20"/>
          <w:szCs w:val="20"/>
        </w:rPr>
        <w:t>202</w:t>
      </w:r>
      <w:r w:rsidR="007C6871">
        <w:rPr>
          <w:rFonts w:ascii="Arial" w:hAnsi="Arial" w:cs="Arial"/>
          <w:b/>
          <w:bCs/>
          <w:sz w:val="20"/>
          <w:szCs w:val="20"/>
        </w:rPr>
        <w:t>6</w:t>
      </w:r>
    </w:p>
    <w:p w14:paraId="5ED6F99F" w14:textId="7029A557" w:rsidR="004377B2" w:rsidRPr="005A1ED3" w:rsidRDefault="004377B2">
      <w:pPr>
        <w:rPr>
          <w:rFonts w:ascii="Arial" w:hAnsi="Arial" w:cs="Arial"/>
          <w:b/>
          <w:bCs/>
          <w:sz w:val="20"/>
          <w:szCs w:val="20"/>
        </w:rPr>
      </w:pPr>
      <w:r w:rsidRPr="005A1ED3">
        <w:rPr>
          <w:rFonts w:ascii="Arial" w:hAnsi="Arial" w:cs="Arial"/>
          <w:b/>
          <w:bCs/>
          <w:sz w:val="20"/>
          <w:szCs w:val="20"/>
        </w:rPr>
        <w:t>Datum konání:</w:t>
      </w:r>
      <w:r w:rsidRPr="005A1ED3">
        <w:rPr>
          <w:rFonts w:ascii="Arial" w:hAnsi="Arial" w:cs="Arial"/>
          <w:b/>
          <w:bCs/>
          <w:sz w:val="20"/>
          <w:szCs w:val="20"/>
        </w:rPr>
        <w:tab/>
      </w:r>
      <w:r w:rsidRPr="005A1ED3">
        <w:rPr>
          <w:rFonts w:ascii="Arial" w:hAnsi="Arial" w:cs="Arial"/>
          <w:b/>
          <w:bCs/>
          <w:sz w:val="20"/>
          <w:szCs w:val="20"/>
        </w:rPr>
        <w:tab/>
        <w:t xml:space="preserve">sobota </w:t>
      </w:r>
      <w:r w:rsidR="007C6871">
        <w:rPr>
          <w:rFonts w:ascii="Arial" w:hAnsi="Arial" w:cs="Arial"/>
          <w:b/>
          <w:bCs/>
          <w:sz w:val="20"/>
          <w:szCs w:val="20"/>
        </w:rPr>
        <w:t>7</w:t>
      </w:r>
      <w:r w:rsidR="005965FB">
        <w:rPr>
          <w:rFonts w:ascii="Arial" w:hAnsi="Arial" w:cs="Arial"/>
          <w:b/>
          <w:bCs/>
          <w:sz w:val="20"/>
          <w:szCs w:val="20"/>
        </w:rPr>
        <w:t>.3</w:t>
      </w:r>
      <w:r w:rsidRPr="005A1ED3">
        <w:rPr>
          <w:rFonts w:ascii="Arial" w:hAnsi="Arial" w:cs="Arial"/>
          <w:b/>
          <w:bCs/>
          <w:sz w:val="20"/>
          <w:szCs w:val="20"/>
        </w:rPr>
        <w:t>.202</w:t>
      </w:r>
      <w:r w:rsidR="007C6871">
        <w:rPr>
          <w:rFonts w:ascii="Arial" w:hAnsi="Arial" w:cs="Arial"/>
          <w:b/>
          <w:bCs/>
          <w:sz w:val="20"/>
          <w:szCs w:val="20"/>
        </w:rPr>
        <w:t>6</w:t>
      </w:r>
    </w:p>
    <w:p w14:paraId="4289E9DF" w14:textId="34FD41C5" w:rsidR="004377B2" w:rsidRPr="005A1ED3" w:rsidRDefault="004377B2">
      <w:pPr>
        <w:rPr>
          <w:rFonts w:ascii="Arial" w:hAnsi="Arial" w:cs="Arial"/>
          <w:b/>
          <w:bCs/>
          <w:sz w:val="20"/>
          <w:szCs w:val="20"/>
        </w:rPr>
      </w:pPr>
      <w:r w:rsidRPr="005A1ED3">
        <w:rPr>
          <w:rFonts w:ascii="Arial" w:hAnsi="Arial" w:cs="Arial"/>
          <w:b/>
          <w:bCs/>
          <w:sz w:val="20"/>
          <w:szCs w:val="20"/>
        </w:rPr>
        <w:t>Místo konání:</w:t>
      </w:r>
      <w:r w:rsidRPr="005A1ED3">
        <w:rPr>
          <w:rFonts w:ascii="Arial" w:hAnsi="Arial" w:cs="Arial"/>
          <w:b/>
          <w:bCs/>
          <w:sz w:val="20"/>
          <w:szCs w:val="20"/>
        </w:rPr>
        <w:tab/>
      </w:r>
      <w:r w:rsidRPr="005A1ED3">
        <w:rPr>
          <w:rFonts w:ascii="Arial" w:hAnsi="Arial" w:cs="Arial"/>
          <w:b/>
          <w:bCs/>
          <w:sz w:val="20"/>
          <w:szCs w:val="20"/>
        </w:rPr>
        <w:tab/>
      </w:r>
      <w:r w:rsidR="005965FB">
        <w:rPr>
          <w:rFonts w:ascii="Arial" w:hAnsi="Arial" w:cs="Arial"/>
          <w:b/>
          <w:bCs/>
          <w:sz w:val="20"/>
          <w:szCs w:val="20"/>
        </w:rPr>
        <w:t>Univerzit</w:t>
      </w:r>
      <w:r w:rsidR="00813619">
        <w:rPr>
          <w:rFonts w:ascii="Arial" w:hAnsi="Arial" w:cs="Arial"/>
          <w:b/>
          <w:bCs/>
          <w:sz w:val="20"/>
          <w:szCs w:val="20"/>
        </w:rPr>
        <w:t>a</w:t>
      </w:r>
      <w:r w:rsidR="005965FB">
        <w:rPr>
          <w:rFonts w:ascii="Arial" w:hAnsi="Arial" w:cs="Arial"/>
          <w:b/>
          <w:bCs/>
          <w:sz w:val="20"/>
          <w:szCs w:val="20"/>
        </w:rPr>
        <w:t xml:space="preserve"> Pardubice</w:t>
      </w:r>
      <w:r w:rsidR="00813619">
        <w:rPr>
          <w:rFonts w:ascii="Arial" w:hAnsi="Arial" w:cs="Arial"/>
          <w:b/>
          <w:bCs/>
          <w:sz w:val="20"/>
          <w:szCs w:val="20"/>
        </w:rPr>
        <w:t>, učebna A2</w:t>
      </w:r>
      <w:r w:rsidRPr="005A1ED3">
        <w:rPr>
          <w:rFonts w:ascii="Arial" w:hAnsi="Arial" w:cs="Arial"/>
          <w:b/>
          <w:bCs/>
          <w:sz w:val="20"/>
          <w:szCs w:val="20"/>
        </w:rPr>
        <w:tab/>
      </w:r>
      <w:r w:rsidRPr="005A1ED3">
        <w:rPr>
          <w:rFonts w:ascii="Arial" w:hAnsi="Arial" w:cs="Arial"/>
          <w:b/>
          <w:bCs/>
          <w:sz w:val="20"/>
          <w:szCs w:val="20"/>
        </w:rPr>
        <w:tab/>
      </w:r>
      <w:r w:rsidRPr="005A1ED3">
        <w:rPr>
          <w:rFonts w:ascii="Arial" w:hAnsi="Arial" w:cs="Arial"/>
          <w:b/>
          <w:bCs/>
          <w:sz w:val="20"/>
          <w:szCs w:val="20"/>
        </w:rPr>
        <w:tab/>
      </w:r>
      <w:r w:rsidRPr="005A1ED3">
        <w:rPr>
          <w:rFonts w:ascii="Arial" w:hAnsi="Arial" w:cs="Arial"/>
          <w:b/>
          <w:bCs/>
          <w:sz w:val="20"/>
          <w:szCs w:val="20"/>
        </w:rPr>
        <w:tab/>
      </w:r>
      <w:r w:rsidRPr="005A1ED3">
        <w:rPr>
          <w:rFonts w:ascii="Arial" w:hAnsi="Arial" w:cs="Arial"/>
          <w:b/>
          <w:bCs/>
          <w:sz w:val="20"/>
          <w:szCs w:val="20"/>
        </w:rPr>
        <w:tab/>
      </w:r>
      <w:r w:rsidRPr="005A1ED3">
        <w:rPr>
          <w:rFonts w:ascii="Arial" w:hAnsi="Arial" w:cs="Arial"/>
          <w:b/>
          <w:bCs/>
          <w:sz w:val="20"/>
          <w:szCs w:val="20"/>
        </w:rPr>
        <w:tab/>
      </w:r>
      <w:r w:rsidRPr="005A1ED3">
        <w:rPr>
          <w:rFonts w:ascii="Arial" w:hAnsi="Arial" w:cs="Arial"/>
          <w:b/>
          <w:bCs/>
          <w:sz w:val="20"/>
          <w:szCs w:val="20"/>
        </w:rPr>
        <w:tab/>
      </w:r>
      <w:r w:rsidRPr="005A1ED3">
        <w:rPr>
          <w:rFonts w:ascii="Arial" w:hAnsi="Arial" w:cs="Arial"/>
          <w:b/>
          <w:bCs/>
          <w:sz w:val="20"/>
          <w:szCs w:val="20"/>
        </w:rPr>
        <w:tab/>
      </w:r>
      <w:r w:rsidR="005965FB">
        <w:rPr>
          <w:rFonts w:ascii="Arial" w:hAnsi="Arial" w:cs="Arial"/>
          <w:b/>
          <w:bCs/>
          <w:sz w:val="20"/>
          <w:szCs w:val="20"/>
        </w:rPr>
        <w:t>Studentská 519, 532 10 Pardubice</w:t>
      </w:r>
    </w:p>
    <w:p w14:paraId="61493639" w14:textId="77777777" w:rsidR="005A1ED3" w:rsidRDefault="005A1ED3">
      <w:pPr>
        <w:rPr>
          <w:rFonts w:ascii="Arial" w:hAnsi="Arial" w:cs="Arial"/>
          <w:b/>
          <w:bCs/>
          <w:sz w:val="20"/>
          <w:szCs w:val="20"/>
        </w:rPr>
      </w:pPr>
    </w:p>
    <w:p w14:paraId="725BEEE4" w14:textId="7B960E46" w:rsidR="008C70C2" w:rsidRDefault="004377B2">
      <w:pPr>
        <w:rPr>
          <w:rFonts w:ascii="Arial" w:hAnsi="Arial" w:cs="Arial"/>
          <w:sz w:val="20"/>
          <w:szCs w:val="20"/>
        </w:rPr>
      </w:pPr>
      <w:r w:rsidRPr="005A1ED3">
        <w:rPr>
          <w:rFonts w:ascii="Arial" w:hAnsi="Arial" w:cs="Arial"/>
          <w:b/>
          <w:bCs/>
          <w:sz w:val="20"/>
          <w:szCs w:val="20"/>
        </w:rPr>
        <w:t>Časový rozvrh:</w:t>
      </w:r>
      <w:r w:rsidRPr="005A1ED3">
        <w:rPr>
          <w:rFonts w:ascii="Arial" w:hAnsi="Arial" w:cs="Arial"/>
          <w:b/>
          <w:bCs/>
          <w:sz w:val="20"/>
          <w:szCs w:val="20"/>
        </w:rPr>
        <w:tab/>
      </w:r>
      <w:r w:rsidR="00813619">
        <w:rPr>
          <w:rFonts w:ascii="Arial" w:hAnsi="Arial" w:cs="Arial"/>
          <w:sz w:val="20"/>
          <w:szCs w:val="20"/>
        </w:rPr>
        <w:t>7</w:t>
      </w:r>
      <w:r w:rsidR="008D4318" w:rsidRPr="005A1ED3">
        <w:rPr>
          <w:rFonts w:ascii="Arial" w:hAnsi="Arial" w:cs="Arial"/>
          <w:sz w:val="20"/>
          <w:szCs w:val="20"/>
        </w:rPr>
        <w:t>:</w:t>
      </w:r>
      <w:r w:rsidR="00813619">
        <w:rPr>
          <w:rFonts w:ascii="Arial" w:hAnsi="Arial" w:cs="Arial"/>
          <w:sz w:val="20"/>
          <w:szCs w:val="20"/>
        </w:rPr>
        <w:t>3</w:t>
      </w:r>
      <w:r w:rsidR="008D4318" w:rsidRPr="005A1ED3">
        <w:rPr>
          <w:rFonts w:ascii="Arial" w:hAnsi="Arial" w:cs="Arial"/>
          <w:sz w:val="20"/>
          <w:szCs w:val="20"/>
        </w:rPr>
        <w:t xml:space="preserve">0 – </w:t>
      </w:r>
      <w:r w:rsidR="008C70C2">
        <w:rPr>
          <w:rFonts w:ascii="Arial" w:hAnsi="Arial" w:cs="Arial"/>
          <w:sz w:val="20"/>
          <w:szCs w:val="20"/>
        </w:rPr>
        <w:t>8</w:t>
      </w:r>
      <w:r w:rsidR="008D4318" w:rsidRPr="005A1ED3">
        <w:rPr>
          <w:rFonts w:ascii="Arial" w:hAnsi="Arial" w:cs="Arial"/>
          <w:sz w:val="20"/>
          <w:szCs w:val="20"/>
        </w:rPr>
        <w:t>:</w:t>
      </w:r>
      <w:r w:rsidR="00AD2A5B">
        <w:rPr>
          <w:rFonts w:ascii="Arial" w:hAnsi="Arial" w:cs="Arial"/>
          <w:sz w:val="20"/>
          <w:szCs w:val="20"/>
        </w:rPr>
        <w:t>30</w:t>
      </w:r>
      <w:r w:rsidR="007C6871">
        <w:rPr>
          <w:rFonts w:ascii="Arial" w:hAnsi="Arial" w:cs="Arial"/>
          <w:sz w:val="20"/>
          <w:szCs w:val="20"/>
        </w:rPr>
        <w:tab/>
        <w:t>prezence delegátů</w:t>
      </w:r>
    </w:p>
    <w:p w14:paraId="1B4720CD" w14:textId="189E94BE" w:rsidR="00144715" w:rsidRPr="008C70C2" w:rsidRDefault="008C70C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8:30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zahájení odbornostní konference </w:t>
      </w:r>
      <w:r w:rsidR="00144715" w:rsidRPr="00144715">
        <w:rPr>
          <w:rFonts w:ascii="Arial" w:hAnsi="Arial" w:cs="Arial"/>
          <w:i/>
          <w:iCs/>
          <w:sz w:val="20"/>
          <w:szCs w:val="20"/>
        </w:rPr>
        <w:tab/>
      </w:r>
    </w:p>
    <w:p w14:paraId="50079AF9" w14:textId="5A748044" w:rsidR="004377B2" w:rsidRDefault="007C6871" w:rsidP="007C6871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AD2A5B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:</w:t>
      </w:r>
      <w:r w:rsidR="008C70C2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0</w:t>
      </w:r>
      <w:r w:rsidR="008C70C2">
        <w:rPr>
          <w:rFonts w:ascii="Arial" w:hAnsi="Arial" w:cs="Arial"/>
          <w:sz w:val="20"/>
          <w:szCs w:val="20"/>
        </w:rPr>
        <w:tab/>
      </w:r>
      <w:r w:rsidR="008D4318" w:rsidRPr="005A1ED3">
        <w:rPr>
          <w:rFonts w:ascii="Arial" w:hAnsi="Arial" w:cs="Arial"/>
          <w:sz w:val="20"/>
          <w:szCs w:val="20"/>
        </w:rPr>
        <w:tab/>
      </w:r>
      <w:r w:rsidR="008C70C2" w:rsidRPr="005A1ED3">
        <w:rPr>
          <w:rFonts w:ascii="Arial" w:hAnsi="Arial" w:cs="Arial"/>
          <w:sz w:val="20"/>
          <w:szCs w:val="20"/>
        </w:rPr>
        <w:t xml:space="preserve">předpokládané ukončení </w:t>
      </w:r>
      <w:r w:rsidR="008C70C2">
        <w:rPr>
          <w:rFonts w:ascii="Arial" w:hAnsi="Arial" w:cs="Arial"/>
          <w:sz w:val="20"/>
          <w:szCs w:val="20"/>
        </w:rPr>
        <w:t xml:space="preserve">odbornostní </w:t>
      </w:r>
      <w:r w:rsidR="008C70C2" w:rsidRPr="005A1ED3">
        <w:rPr>
          <w:rFonts w:ascii="Arial" w:hAnsi="Arial" w:cs="Arial"/>
          <w:sz w:val="20"/>
          <w:szCs w:val="20"/>
        </w:rPr>
        <w:t>konference</w:t>
      </w:r>
    </w:p>
    <w:p w14:paraId="37C6B443" w14:textId="380D8720" w:rsidR="008F222D" w:rsidRDefault="008F222D" w:rsidP="007C6871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Další program – konference SMČR dle samostatné pozvánky</w:t>
      </w:r>
    </w:p>
    <w:p w14:paraId="17188532" w14:textId="4A5CB9F3" w:rsidR="00AD2A5B" w:rsidRPr="008F222D" w:rsidRDefault="00AD2A5B" w:rsidP="007C6871">
      <w:pPr>
        <w:ind w:left="1416" w:firstLine="708"/>
        <w:rPr>
          <w:rFonts w:ascii="Arial" w:hAnsi="Arial" w:cs="Arial"/>
          <w:i/>
          <w:iCs/>
          <w:sz w:val="18"/>
          <w:szCs w:val="18"/>
        </w:rPr>
      </w:pPr>
      <w:r w:rsidRPr="008F222D">
        <w:rPr>
          <w:rFonts w:ascii="Arial" w:hAnsi="Arial" w:cs="Arial"/>
          <w:i/>
          <w:iCs/>
          <w:sz w:val="18"/>
          <w:szCs w:val="18"/>
        </w:rPr>
        <w:t>12:30 – 13:00</w:t>
      </w:r>
      <w:r w:rsidRPr="008F222D">
        <w:rPr>
          <w:rFonts w:ascii="Arial" w:hAnsi="Arial" w:cs="Arial"/>
          <w:i/>
          <w:iCs/>
          <w:sz w:val="18"/>
          <w:szCs w:val="18"/>
        </w:rPr>
        <w:tab/>
        <w:t>občerstvení / oběd</w:t>
      </w:r>
    </w:p>
    <w:p w14:paraId="1C61A491" w14:textId="36938539" w:rsidR="008D4318" w:rsidRPr="008F222D" w:rsidRDefault="008D4318">
      <w:pPr>
        <w:rPr>
          <w:rFonts w:ascii="Arial" w:hAnsi="Arial" w:cs="Arial"/>
          <w:i/>
          <w:iCs/>
          <w:sz w:val="18"/>
          <w:szCs w:val="18"/>
        </w:rPr>
      </w:pPr>
      <w:r w:rsidRPr="008F222D">
        <w:rPr>
          <w:rFonts w:ascii="Arial" w:hAnsi="Arial" w:cs="Arial"/>
          <w:i/>
          <w:iCs/>
          <w:sz w:val="18"/>
          <w:szCs w:val="18"/>
        </w:rPr>
        <w:tab/>
      </w:r>
      <w:r w:rsidRPr="008F222D">
        <w:rPr>
          <w:rFonts w:ascii="Arial" w:hAnsi="Arial" w:cs="Arial"/>
          <w:i/>
          <w:iCs/>
          <w:sz w:val="18"/>
          <w:szCs w:val="18"/>
        </w:rPr>
        <w:tab/>
      </w:r>
      <w:r w:rsidRPr="008F222D">
        <w:rPr>
          <w:rFonts w:ascii="Arial" w:hAnsi="Arial" w:cs="Arial"/>
          <w:i/>
          <w:iCs/>
          <w:sz w:val="18"/>
          <w:szCs w:val="18"/>
        </w:rPr>
        <w:tab/>
        <w:t>1</w:t>
      </w:r>
      <w:r w:rsidR="00AD2A5B" w:rsidRPr="008F222D">
        <w:rPr>
          <w:rFonts w:ascii="Arial" w:hAnsi="Arial" w:cs="Arial"/>
          <w:i/>
          <w:iCs/>
          <w:sz w:val="18"/>
          <w:szCs w:val="18"/>
        </w:rPr>
        <w:t>3</w:t>
      </w:r>
      <w:r w:rsidRPr="008F222D">
        <w:rPr>
          <w:rFonts w:ascii="Arial" w:hAnsi="Arial" w:cs="Arial"/>
          <w:i/>
          <w:iCs/>
          <w:sz w:val="18"/>
          <w:szCs w:val="18"/>
        </w:rPr>
        <w:t>:00</w:t>
      </w:r>
      <w:r w:rsidRPr="008F222D">
        <w:rPr>
          <w:rFonts w:ascii="Arial" w:hAnsi="Arial" w:cs="Arial"/>
          <w:i/>
          <w:iCs/>
          <w:sz w:val="18"/>
          <w:szCs w:val="18"/>
        </w:rPr>
        <w:tab/>
      </w:r>
      <w:r w:rsidRPr="008F222D">
        <w:rPr>
          <w:rFonts w:ascii="Arial" w:hAnsi="Arial" w:cs="Arial"/>
          <w:i/>
          <w:iCs/>
          <w:sz w:val="18"/>
          <w:szCs w:val="18"/>
        </w:rPr>
        <w:tab/>
        <w:t>zahájení konference</w:t>
      </w:r>
      <w:r w:rsidR="008C70C2" w:rsidRPr="008F222D">
        <w:rPr>
          <w:rFonts w:ascii="Arial" w:hAnsi="Arial" w:cs="Arial"/>
          <w:i/>
          <w:iCs/>
          <w:sz w:val="18"/>
          <w:szCs w:val="18"/>
        </w:rPr>
        <w:t xml:space="preserve"> SMČR</w:t>
      </w:r>
      <w:r w:rsidRPr="008F222D">
        <w:rPr>
          <w:rFonts w:ascii="Arial" w:hAnsi="Arial" w:cs="Arial"/>
          <w:i/>
          <w:iCs/>
          <w:sz w:val="18"/>
          <w:szCs w:val="18"/>
        </w:rPr>
        <w:tab/>
      </w:r>
    </w:p>
    <w:p w14:paraId="3E98180B" w14:textId="15AD1693" w:rsidR="008D4318" w:rsidRPr="008F222D" w:rsidRDefault="008D4318">
      <w:pPr>
        <w:rPr>
          <w:rFonts w:ascii="Arial" w:hAnsi="Arial" w:cs="Arial"/>
          <w:i/>
          <w:iCs/>
          <w:sz w:val="18"/>
          <w:szCs w:val="18"/>
        </w:rPr>
      </w:pPr>
      <w:r w:rsidRPr="008F222D">
        <w:rPr>
          <w:rFonts w:ascii="Arial" w:hAnsi="Arial" w:cs="Arial"/>
          <w:i/>
          <w:iCs/>
          <w:sz w:val="18"/>
          <w:szCs w:val="18"/>
        </w:rPr>
        <w:tab/>
      </w:r>
      <w:r w:rsidRPr="008F222D">
        <w:rPr>
          <w:rFonts w:ascii="Arial" w:hAnsi="Arial" w:cs="Arial"/>
          <w:i/>
          <w:iCs/>
          <w:sz w:val="18"/>
          <w:szCs w:val="18"/>
        </w:rPr>
        <w:tab/>
      </w:r>
      <w:r w:rsidRPr="008F222D">
        <w:rPr>
          <w:rFonts w:ascii="Arial" w:hAnsi="Arial" w:cs="Arial"/>
          <w:i/>
          <w:iCs/>
          <w:sz w:val="18"/>
          <w:szCs w:val="18"/>
        </w:rPr>
        <w:tab/>
        <w:t>1</w:t>
      </w:r>
      <w:r w:rsidR="00144715" w:rsidRPr="008F222D">
        <w:rPr>
          <w:rFonts w:ascii="Arial" w:hAnsi="Arial" w:cs="Arial"/>
          <w:i/>
          <w:iCs/>
          <w:sz w:val="18"/>
          <w:szCs w:val="18"/>
        </w:rPr>
        <w:t>6</w:t>
      </w:r>
      <w:r w:rsidRPr="008F222D">
        <w:rPr>
          <w:rFonts w:ascii="Arial" w:hAnsi="Arial" w:cs="Arial"/>
          <w:i/>
          <w:iCs/>
          <w:sz w:val="18"/>
          <w:szCs w:val="18"/>
        </w:rPr>
        <w:t>:</w:t>
      </w:r>
      <w:r w:rsidR="00144715" w:rsidRPr="008F222D">
        <w:rPr>
          <w:rFonts w:ascii="Arial" w:hAnsi="Arial" w:cs="Arial"/>
          <w:i/>
          <w:iCs/>
          <w:sz w:val="18"/>
          <w:szCs w:val="18"/>
        </w:rPr>
        <w:t>3</w:t>
      </w:r>
      <w:r w:rsidRPr="008F222D">
        <w:rPr>
          <w:rFonts w:ascii="Arial" w:hAnsi="Arial" w:cs="Arial"/>
          <w:i/>
          <w:iCs/>
          <w:sz w:val="18"/>
          <w:szCs w:val="18"/>
        </w:rPr>
        <w:t xml:space="preserve">0 </w:t>
      </w:r>
      <w:r w:rsidRPr="008F222D">
        <w:rPr>
          <w:rFonts w:ascii="Arial" w:hAnsi="Arial" w:cs="Arial"/>
          <w:i/>
          <w:iCs/>
          <w:sz w:val="18"/>
          <w:szCs w:val="18"/>
        </w:rPr>
        <w:tab/>
      </w:r>
      <w:r w:rsidRPr="008F222D">
        <w:rPr>
          <w:rFonts w:ascii="Arial" w:hAnsi="Arial" w:cs="Arial"/>
          <w:i/>
          <w:iCs/>
          <w:sz w:val="18"/>
          <w:szCs w:val="18"/>
        </w:rPr>
        <w:tab/>
        <w:t>předpokládané ukončení konference</w:t>
      </w:r>
      <w:r w:rsidR="008C70C2" w:rsidRPr="008F222D">
        <w:rPr>
          <w:rFonts w:ascii="Arial" w:hAnsi="Arial" w:cs="Arial"/>
          <w:i/>
          <w:iCs/>
          <w:sz w:val="18"/>
          <w:szCs w:val="18"/>
        </w:rPr>
        <w:t xml:space="preserve"> SMČR</w:t>
      </w:r>
    </w:p>
    <w:p w14:paraId="5968D766" w14:textId="77777777" w:rsidR="005A1ED3" w:rsidRDefault="005A1ED3">
      <w:pPr>
        <w:rPr>
          <w:rFonts w:ascii="Arial" w:hAnsi="Arial" w:cs="Arial"/>
          <w:b/>
          <w:bCs/>
          <w:sz w:val="20"/>
          <w:szCs w:val="20"/>
        </w:rPr>
      </w:pPr>
    </w:p>
    <w:p w14:paraId="4F0CC217" w14:textId="77777777" w:rsidR="005A6B59" w:rsidRPr="005726DD" w:rsidRDefault="008D4318">
      <w:pPr>
        <w:rPr>
          <w:rFonts w:ascii="Arial" w:hAnsi="Arial" w:cs="Arial"/>
          <w:sz w:val="20"/>
          <w:szCs w:val="20"/>
        </w:rPr>
      </w:pPr>
      <w:r w:rsidRPr="005726DD">
        <w:rPr>
          <w:rFonts w:ascii="Arial" w:hAnsi="Arial" w:cs="Arial"/>
          <w:b/>
          <w:bCs/>
          <w:sz w:val="20"/>
          <w:szCs w:val="20"/>
        </w:rPr>
        <w:t>Program konference:</w:t>
      </w:r>
      <w:r w:rsidRPr="005726DD">
        <w:rPr>
          <w:rFonts w:ascii="Arial" w:hAnsi="Arial" w:cs="Arial"/>
          <w:sz w:val="20"/>
          <w:szCs w:val="20"/>
        </w:rPr>
        <w:tab/>
      </w:r>
    </w:p>
    <w:p w14:paraId="31D67CC8" w14:textId="6246BEA6" w:rsidR="008D4318" w:rsidRPr="005726DD" w:rsidRDefault="008D4318" w:rsidP="005A6B59">
      <w:pPr>
        <w:ind w:firstLine="708"/>
        <w:rPr>
          <w:rFonts w:ascii="Arial" w:hAnsi="Arial" w:cs="Arial"/>
          <w:sz w:val="20"/>
          <w:szCs w:val="20"/>
        </w:rPr>
      </w:pPr>
      <w:r w:rsidRPr="005726DD">
        <w:rPr>
          <w:rFonts w:ascii="Arial" w:hAnsi="Arial" w:cs="Arial"/>
          <w:sz w:val="20"/>
          <w:szCs w:val="20"/>
        </w:rPr>
        <w:t>1) zahájení</w:t>
      </w:r>
    </w:p>
    <w:p w14:paraId="12CC30F2" w14:textId="18747C16" w:rsidR="008D4318" w:rsidRPr="005726DD" w:rsidRDefault="008D4318">
      <w:pPr>
        <w:rPr>
          <w:rFonts w:ascii="Arial" w:hAnsi="Arial" w:cs="Arial"/>
          <w:sz w:val="20"/>
          <w:szCs w:val="20"/>
        </w:rPr>
      </w:pPr>
      <w:r w:rsidRPr="005726DD">
        <w:rPr>
          <w:rFonts w:ascii="Arial" w:hAnsi="Arial" w:cs="Arial"/>
          <w:sz w:val="20"/>
          <w:szCs w:val="20"/>
        </w:rPr>
        <w:tab/>
        <w:t xml:space="preserve">2) volba předsedajícího, </w:t>
      </w:r>
      <w:r w:rsidR="00E716A5" w:rsidRPr="005726DD">
        <w:rPr>
          <w:rFonts w:ascii="Arial" w:hAnsi="Arial" w:cs="Arial"/>
          <w:sz w:val="20"/>
          <w:szCs w:val="20"/>
        </w:rPr>
        <w:t>schválení programu konference</w:t>
      </w:r>
    </w:p>
    <w:p w14:paraId="2EE1A50D" w14:textId="1707EF54" w:rsidR="00E716A5" w:rsidRPr="005726DD" w:rsidRDefault="00E716A5">
      <w:pPr>
        <w:rPr>
          <w:rFonts w:ascii="Arial" w:hAnsi="Arial" w:cs="Arial"/>
          <w:sz w:val="20"/>
          <w:szCs w:val="20"/>
        </w:rPr>
      </w:pPr>
      <w:r w:rsidRPr="005726DD">
        <w:rPr>
          <w:rFonts w:ascii="Arial" w:hAnsi="Arial" w:cs="Arial"/>
          <w:sz w:val="20"/>
          <w:szCs w:val="20"/>
        </w:rPr>
        <w:tab/>
      </w:r>
      <w:r w:rsidR="008C70C2">
        <w:rPr>
          <w:rFonts w:ascii="Arial" w:hAnsi="Arial" w:cs="Arial"/>
          <w:sz w:val="20"/>
          <w:szCs w:val="20"/>
        </w:rPr>
        <w:t>3</w:t>
      </w:r>
      <w:r w:rsidRPr="005726DD">
        <w:rPr>
          <w:rFonts w:ascii="Arial" w:hAnsi="Arial" w:cs="Arial"/>
          <w:sz w:val="20"/>
          <w:szCs w:val="20"/>
        </w:rPr>
        <w:t xml:space="preserve">) volba </w:t>
      </w:r>
      <w:r w:rsidR="005965FB" w:rsidRPr="005726DD">
        <w:rPr>
          <w:rFonts w:ascii="Arial" w:hAnsi="Arial" w:cs="Arial"/>
          <w:sz w:val="20"/>
          <w:szCs w:val="20"/>
        </w:rPr>
        <w:t xml:space="preserve">volební </w:t>
      </w:r>
      <w:r w:rsidRPr="005726DD">
        <w:rPr>
          <w:rFonts w:ascii="Arial" w:hAnsi="Arial" w:cs="Arial"/>
          <w:sz w:val="20"/>
          <w:szCs w:val="20"/>
        </w:rPr>
        <w:t>komise</w:t>
      </w:r>
    </w:p>
    <w:p w14:paraId="616C6E80" w14:textId="267530C6" w:rsidR="00E716A5" w:rsidRPr="005726DD" w:rsidRDefault="00E716A5">
      <w:pPr>
        <w:rPr>
          <w:rFonts w:ascii="Arial" w:hAnsi="Arial" w:cs="Arial"/>
          <w:sz w:val="20"/>
          <w:szCs w:val="20"/>
        </w:rPr>
      </w:pPr>
      <w:r w:rsidRPr="005726DD">
        <w:rPr>
          <w:rFonts w:ascii="Arial" w:hAnsi="Arial" w:cs="Arial"/>
          <w:sz w:val="20"/>
          <w:szCs w:val="20"/>
        </w:rPr>
        <w:tab/>
      </w:r>
      <w:r w:rsidR="008C70C2">
        <w:rPr>
          <w:rFonts w:ascii="Arial" w:hAnsi="Arial" w:cs="Arial"/>
          <w:sz w:val="20"/>
          <w:szCs w:val="20"/>
        </w:rPr>
        <w:t>4</w:t>
      </w:r>
      <w:r w:rsidRPr="005726DD">
        <w:rPr>
          <w:rFonts w:ascii="Arial" w:hAnsi="Arial" w:cs="Arial"/>
          <w:sz w:val="20"/>
          <w:szCs w:val="20"/>
        </w:rPr>
        <w:t xml:space="preserve">) volba </w:t>
      </w:r>
      <w:r w:rsidR="009F60E2" w:rsidRPr="005726DD">
        <w:rPr>
          <w:rFonts w:ascii="Arial" w:hAnsi="Arial" w:cs="Arial"/>
          <w:sz w:val="20"/>
          <w:szCs w:val="20"/>
        </w:rPr>
        <w:t xml:space="preserve">mandátové a </w:t>
      </w:r>
      <w:r w:rsidRPr="005726DD">
        <w:rPr>
          <w:rFonts w:ascii="Arial" w:hAnsi="Arial" w:cs="Arial"/>
          <w:sz w:val="20"/>
          <w:szCs w:val="20"/>
        </w:rPr>
        <w:t>návrhové komise</w:t>
      </w:r>
    </w:p>
    <w:p w14:paraId="78F14480" w14:textId="251D2E2D" w:rsidR="00EB47B5" w:rsidRPr="005726DD" w:rsidRDefault="00E716A5">
      <w:pPr>
        <w:rPr>
          <w:rFonts w:ascii="Arial" w:hAnsi="Arial" w:cs="Arial"/>
          <w:sz w:val="20"/>
          <w:szCs w:val="20"/>
        </w:rPr>
      </w:pPr>
      <w:r w:rsidRPr="005726DD">
        <w:rPr>
          <w:rFonts w:ascii="Arial" w:hAnsi="Arial" w:cs="Arial"/>
          <w:sz w:val="20"/>
          <w:szCs w:val="20"/>
        </w:rPr>
        <w:tab/>
      </w:r>
      <w:r w:rsidR="008C70C2">
        <w:rPr>
          <w:rFonts w:ascii="Arial" w:hAnsi="Arial" w:cs="Arial"/>
          <w:sz w:val="20"/>
          <w:szCs w:val="20"/>
        </w:rPr>
        <w:t>5</w:t>
      </w:r>
      <w:r w:rsidRPr="005726DD">
        <w:rPr>
          <w:rFonts w:ascii="Arial" w:hAnsi="Arial" w:cs="Arial"/>
          <w:sz w:val="20"/>
          <w:szCs w:val="20"/>
        </w:rPr>
        <w:t xml:space="preserve">) zpráva o činnosti </w:t>
      </w:r>
      <w:r w:rsidR="005A6B59" w:rsidRPr="005726DD">
        <w:rPr>
          <w:rFonts w:ascii="Arial" w:hAnsi="Arial" w:cs="Arial"/>
          <w:sz w:val="20"/>
          <w:szCs w:val="20"/>
        </w:rPr>
        <w:t>P</w:t>
      </w:r>
      <w:r w:rsidR="005965FB" w:rsidRPr="005726DD">
        <w:rPr>
          <w:rFonts w:ascii="Arial" w:hAnsi="Arial" w:cs="Arial"/>
          <w:sz w:val="20"/>
          <w:szCs w:val="20"/>
        </w:rPr>
        <w:t xml:space="preserve">ředsednictva </w:t>
      </w:r>
      <w:r w:rsidRPr="005726DD">
        <w:rPr>
          <w:rFonts w:ascii="Arial" w:hAnsi="Arial" w:cs="Arial"/>
          <w:sz w:val="20"/>
          <w:szCs w:val="20"/>
        </w:rPr>
        <w:t xml:space="preserve">v uplynulém volebním </w:t>
      </w:r>
      <w:r w:rsidR="005A6B59" w:rsidRPr="005726DD">
        <w:rPr>
          <w:rFonts w:ascii="Arial" w:hAnsi="Arial" w:cs="Arial"/>
          <w:sz w:val="20"/>
          <w:szCs w:val="20"/>
        </w:rPr>
        <w:t>období</w:t>
      </w:r>
    </w:p>
    <w:p w14:paraId="75866E07" w14:textId="57EF7825" w:rsidR="005A6B59" w:rsidRPr="005726DD" w:rsidRDefault="005A6B59">
      <w:pPr>
        <w:rPr>
          <w:rFonts w:ascii="Arial" w:hAnsi="Arial" w:cs="Arial"/>
          <w:sz w:val="20"/>
          <w:szCs w:val="20"/>
        </w:rPr>
      </w:pPr>
      <w:r w:rsidRPr="005726DD">
        <w:rPr>
          <w:rFonts w:ascii="Arial" w:hAnsi="Arial" w:cs="Arial"/>
          <w:sz w:val="20"/>
          <w:szCs w:val="20"/>
        </w:rPr>
        <w:tab/>
      </w:r>
      <w:r w:rsidR="008C70C2">
        <w:rPr>
          <w:rFonts w:ascii="Arial" w:hAnsi="Arial" w:cs="Arial"/>
          <w:sz w:val="20"/>
          <w:szCs w:val="20"/>
        </w:rPr>
        <w:t>6</w:t>
      </w:r>
      <w:r w:rsidRPr="005726DD">
        <w:rPr>
          <w:rFonts w:ascii="Arial" w:hAnsi="Arial" w:cs="Arial"/>
          <w:sz w:val="20"/>
          <w:szCs w:val="20"/>
        </w:rPr>
        <w:t>) zpráva mandátové a volební komise</w:t>
      </w:r>
    </w:p>
    <w:p w14:paraId="06A271CB" w14:textId="033EF20A" w:rsidR="00E716A5" w:rsidRPr="005726DD" w:rsidRDefault="005A6B59" w:rsidP="008C70C2">
      <w:pPr>
        <w:rPr>
          <w:rFonts w:ascii="Arial" w:hAnsi="Arial" w:cs="Arial"/>
          <w:sz w:val="20"/>
          <w:szCs w:val="20"/>
        </w:rPr>
      </w:pPr>
      <w:r w:rsidRPr="005726DD">
        <w:rPr>
          <w:rFonts w:ascii="Arial" w:hAnsi="Arial" w:cs="Arial"/>
          <w:sz w:val="20"/>
          <w:szCs w:val="20"/>
        </w:rPr>
        <w:tab/>
      </w:r>
      <w:r w:rsidR="008C70C2">
        <w:rPr>
          <w:rFonts w:ascii="Arial" w:hAnsi="Arial" w:cs="Arial"/>
          <w:sz w:val="20"/>
          <w:szCs w:val="20"/>
        </w:rPr>
        <w:t>7</w:t>
      </w:r>
      <w:r w:rsidR="00E716A5" w:rsidRPr="005726DD">
        <w:rPr>
          <w:rFonts w:ascii="Arial" w:hAnsi="Arial" w:cs="Arial"/>
          <w:sz w:val="20"/>
          <w:szCs w:val="20"/>
        </w:rPr>
        <w:t xml:space="preserve">) představení kandidátů </w:t>
      </w:r>
      <w:r w:rsidR="00095499" w:rsidRPr="005726DD">
        <w:rPr>
          <w:rFonts w:ascii="Arial" w:hAnsi="Arial" w:cs="Arial"/>
          <w:sz w:val="20"/>
          <w:szCs w:val="20"/>
        </w:rPr>
        <w:t xml:space="preserve">do orgánů </w:t>
      </w:r>
      <w:bookmarkStart w:id="0" w:name="_Hlk96344194"/>
      <w:r w:rsidR="00095499" w:rsidRPr="005726DD">
        <w:rPr>
          <w:rFonts w:ascii="Arial" w:hAnsi="Arial" w:cs="Arial"/>
          <w:sz w:val="20"/>
          <w:szCs w:val="20"/>
        </w:rPr>
        <w:t>Svazu modelářů ČR</w:t>
      </w:r>
      <w:bookmarkEnd w:id="0"/>
    </w:p>
    <w:p w14:paraId="12AB0C54" w14:textId="2AF1C665" w:rsidR="00095499" w:rsidRDefault="00095499">
      <w:pPr>
        <w:rPr>
          <w:rFonts w:ascii="Arial" w:hAnsi="Arial" w:cs="Arial"/>
          <w:sz w:val="20"/>
          <w:szCs w:val="20"/>
        </w:rPr>
      </w:pPr>
      <w:r w:rsidRPr="005726DD">
        <w:rPr>
          <w:rFonts w:ascii="Arial" w:hAnsi="Arial" w:cs="Arial"/>
          <w:sz w:val="20"/>
          <w:szCs w:val="20"/>
        </w:rPr>
        <w:tab/>
      </w:r>
      <w:r w:rsidR="008C70C2">
        <w:rPr>
          <w:rFonts w:ascii="Arial" w:hAnsi="Arial" w:cs="Arial"/>
          <w:sz w:val="20"/>
          <w:szCs w:val="20"/>
        </w:rPr>
        <w:t>8</w:t>
      </w:r>
      <w:r w:rsidRPr="005726DD">
        <w:rPr>
          <w:rFonts w:ascii="Arial" w:hAnsi="Arial" w:cs="Arial"/>
          <w:sz w:val="20"/>
          <w:szCs w:val="20"/>
        </w:rPr>
        <w:t xml:space="preserve">) </w:t>
      </w:r>
      <w:r w:rsidR="008C70C2">
        <w:rPr>
          <w:rFonts w:ascii="Arial" w:hAnsi="Arial" w:cs="Arial"/>
          <w:sz w:val="20"/>
          <w:szCs w:val="20"/>
        </w:rPr>
        <w:t>přestávka (</w:t>
      </w:r>
      <w:r w:rsidRPr="005726DD">
        <w:rPr>
          <w:rFonts w:ascii="Arial" w:hAnsi="Arial" w:cs="Arial"/>
          <w:sz w:val="20"/>
          <w:szCs w:val="20"/>
        </w:rPr>
        <w:t>diskuse</w:t>
      </w:r>
      <w:r w:rsidR="00932B7A" w:rsidRPr="005726DD">
        <w:rPr>
          <w:rFonts w:ascii="Arial" w:hAnsi="Arial" w:cs="Arial"/>
          <w:sz w:val="20"/>
          <w:szCs w:val="20"/>
        </w:rPr>
        <w:t xml:space="preserve"> k představeným kandidátům</w:t>
      </w:r>
      <w:r w:rsidR="008C70C2">
        <w:rPr>
          <w:rFonts w:ascii="Arial" w:hAnsi="Arial" w:cs="Arial"/>
          <w:sz w:val="20"/>
          <w:szCs w:val="20"/>
        </w:rPr>
        <w:t>)</w:t>
      </w:r>
    </w:p>
    <w:p w14:paraId="209BEA1D" w14:textId="57727EEC" w:rsidR="008F222D" w:rsidRDefault="008F222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9) volba počtu členů předsednictva pro další období</w:t>
      </w:r>
    </w:p>
    <w:p w14:paraId="52079D54" w14:textId="2112E65F" w:rsidR="00F97F94" w:rsidRPr="005726DD" w:rsidRDefault="00F97F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10) volba předsedy, místopředsedy a členů předsednictva odbornostního klubu</w:t>
      </w:r>
    </w:p>
    <w:p w14:paraId="6C41A511" w14:textId="6C83190D" w:rsidR="00EB47B5" w:rsidRPr="005726DD" w:rsidRDefault="00095499">
      <w:pPr>
        <w:rPr>
          <w:rFonts w:ascii="Arial" w:hAnsi="Arial" w:cs="Arial"/>
          <w:sz w:val="20"/>
          <w:szCs w:val="20"/>
        </w:rPr>
      </w:pPr>
      <w:r w:rsidRPr="005726DD">
        <w:rPr>
          <w:rFonts w:ascii="Arial" w:hAnsi="Arial" w:cs="Arial"/>
          <w:sz w:val="20"/>
          <w:szCs w:val="20"/>
        </w:rPr>
        <w:tab/>
      </w:r>
      <w:r w:rsidR="008F222D">
        <w:rPr>
          <w:rFonts w:ascii="Arial" w:hAnsi="Arial" w:cs="Arial"/>
          <w:sz w:val="20"/>
          <w:szCs w:val="20"/>
        </w:rPr>
        <w:t>10</w:t>
      </w:r>
      <w:r w:rsidRPr="005726DD">
        <w:rPr>
          <w:rFonts w:ascii="Arial" w:hAnsi="Arial" w:cs="Arial"/>
          <w:sz w:val="20"/>
          <w:szCs w:val="20"/>
        </w:rPr>
        <w:t>) volba</w:t>
      </w:r>
      <w:r w:rsidR="00F97F9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97F94">
        <w:rPr>
          <w:rFonts w:ascii="Arial" w:hAnsi="Arial" w:cs="Arial"/>
          <w:sz w:val="20"/>
          <w:szCs w:val="20"/>
        </w:rPr>
        <w:t>nominantů</w:t>
      </w:r>
      <w:proofErr w:type="spellEnd"/>
      <w:r w:rsidRPr="005726DD">
        <w:rPr>
          <w:rFonts w:ascii="Arial" w:hAnsi="Arial" w:cs="Arial"/>
          <w:sz w:val="20"/>
          <w:szCs w:val="20"/>
        </w:rPr>
        <w:t xml:space="preserve"> do funkcí a orgánů Svazu modelářů ČR</w:t>
      </w:r>
    </w:p>
    <w:p w14:paraId="002BF930" w14:textId="4A31DABE" w:rsidR="008C70C2" w:rsidRDefault="00EB47B5" w:rsidP="008C70C2">
      <w:pPr>
        <w:rPr>
          <w:rFonts w:ascii="Arial" w:hAnsi="Arial" w:cs="Arial"/>
          <w:sz w:val="20"/>
          <w:szCs w:val="20"/>
        </w:rPr>
      </w:pPr>
      <w:r w:rsidRPr="005726DD">
        <w:rPr>
          <w:rFonts w:ascii="Arial" w:hAnsi="Arial" w:cs="Arial"/>
          <w:sz w:val="20"/>
          <w:szCs w:val="20"/>
        </w:rPr>
        <w:tab/>
      </w:r>
      <w:r w:rsidR="00095499" w:rsidRPr="005726DD">
        <w:rPr>
          <w:rFonts w:ascii="Arial" w:hAnsi="Arial" w:cs="Arial"/>
          <w:sz w:val="20"/>
          <w:szCs w:val="20"/>
        </w:rPr>
        <w:t>1</w:t>
      </w:r>
      <w:r w:rsidR="008F222D">
        <w:rPr>
          <w:rFonts w:ascii="Arial" w:hAnsi="Arial" w:cs="Arial"/>
          <w:sz w:val="20"/>
          <w:szCs w:val="20"/>
        </w:rPr>
        <w:t>1</w:t>
      </w:r>
      <w:r w:rsidRPr="005726DD">
        <w:rPr>
          <w:rFonts w:ascii="Arial" w:hAnsi="Arial" w:cs="Arial"/>
          <w:sz w:val="20"/>
          <w:szCs w:val="20"/>
        </w:rPr>
        <w:t xml:space="preserve">) návrh </w:t>
      </w:r>
      <w:r w:rsidR="00095499" w:rsidRPr="005726DD">
        <w:rPr>
          <w:rFonts w:ascii="Arial" w:hAnsi="Arial" w:cs="Arial"/>
          <w:sz w:val="20"/>
          <w:szCs w:val="20"/>
        </w:rPr>
        <w:t xml:space="preserve">a přijetí </w:t>
      </w:r>
      <w:r w:rsidRPr="005726DD">
        <w:rPr>
          <w:rFonts w:ascii="Arial" w:hAnsi="Arial" w:cs="Arial"/>
          <w:sz w:val="20"/>
          <w:szCs w:val="20"/>
        </w:rPr>
        <w:t>usnesení</w:t>
      </w:r>
    </w:p>
    <w:p w14:paraId="7A119466" w14:textId="27652823" w:rsidR="00EB47B5" w:rsidRPr="005726DD" w:rsidRDefault="008C70C2" w:rsidP="008C70C2">
      <w:pPr>
        <w:ind w:firstLine="708"/>
        <w:rPr>
          <w:rFonts w:ascii="Arial" w:hAnsi="Arial" w:cs="Arial"/>
          <w:sz w:val="20"/>
          <w:szCs w:val="20"/>
        </w:rPr>
      </w:pPr>
      <w:r w:rsidRPr="005726DD">
        <w:rPr>
          <w:rFonts w:ascii="Arial" w:hAnsi="Arial" w:cs="Arial"/>
          <w:sz w:val="20"/>
          <w:szCs w:val="20"/>
        </w:rPr>
        <w:t>1</w:t>
      </w:r>
      <w:r w:rsidR="008F222D">
        <w:rPr>
          <w:rFonts w:ascii="Arial" w:hAnsi="Arial" w:cs="Arial"/>
          <w:sz w:val="20"/>
          <w:szCs w:val="20"/>
        </w:rPr>
        <w:t>2</w:t>
      </w:r>
      <w:r w:rsidRPr="005726DD">
        <w:rPr>
          <w:rFonts w:ascii="Arial" w:hAnsi="Arial" w:cs="Arial"/>
          <w:sz w:val="20"/>
          <w:szCs w:val="20"/>
        </w:rPr>
        <w:t xml:space="preserve">) </w:t>
      </w:r>
      <w:r w:rsidR="008F222D" w:rsidRPr="005726DD">
        <w:rPr>
          <w:rFonts w:ascii="Arial" w:hAnsi="Arial" w:cs="Arial"/>
          <w:sz w:val="20"/>
          <w:szCs w:val="20"/>
        </w:rPr>
        <w:t>diskuse</w:t>
      </w:r>
      <w:r w:rsidRPr="005726DD">
        <w:rPr>
          <w:rFonts w:ascii="Arial" w:hAnsi="Arial" w:cs="Arial"/>
          <w:sz w:val="20"/>
          <w:szCs w:val="20"/>
        </w:rPr>
        <w:t xml:space="preserve"> delegátů</w:t>
      </w:r>
      <w:r>
        <w:rPr>
          <w:rFonts w:ascii="Arial" w:hAnsi="Arial" w:cs="Arial"/>
          <w:sz w:val="20"/>
          <w:szCs w:val="20"/>
        </w:rPr>
        <w:t xml:space="preserve"> nad tématy nezařazenými do usnesení konference</w:t>
      </w:r>
    </w:p>
    <w:p w14:paraId="5FF22FE1" w14:textId="03FFA0AD" w:rsidR="00EB47B5" w:rsidRPr="005726DD" w:rsidRDefault="00EB47B5" w:rsidP="00095499">
      <w:pPr>
        <w:ind w:firstLine="708"/>
        <w:rPr>
          <w:rFonts w:ascii="Arial" w:hAnsi="Arial" w:cs="Arial"/>
          <w:sz w:val="20"/>
          <w:szCs w:val="20"/>
        </w:rPr>
      </w:pPr>
      <w:r w:rsidRPr="005726DD">
        <w:rPr>
          <w:rFonts w:ascii="Arial" w:hAnsi="Arial" w:cs="Arial"/>
          <w:sz w:val="20"/>
          <w:szCs w:val="20"/>
        </w:rPr>
        <w:t>1</w:t>
      </w:r>
      <w:r w:rsidR="008F222D">
        <w:rPr>
          <w:rFonts w:ascii="Arial" w:hAnsi="Arial" w:cs="Arial"/>
          <w:sz w:val="20"/>
          <w:szCs w:val="20"/>
        </w:rPr>
        <w:t>3</w:t>
      </w:r>
      <w:r w:rsidRPr="005726DD">
        <w:rPr>
          <w:rFonts w:ascii="Arial" w:hAnsi="Arial" w:cs="Arial"/>
          <w:sz w:val="20"/>
          <w:szCs w:val="20"/>
        </w:rPr>
        <w:t>) ukončení konference, závěr</w:t>
      </w:r>
    </w:p>
    <w:p w14:paraId="3617D253" w14:textId="77777777" w:rsidR="00BF2D05" w:rsidRDefault="00BF2D05">
      <w:pPr>
        <w:rPr>
          <w:rFonts w:ascii="Arial" w:hAnsi="Arial" w:cs="Arial"/>
          <w:sz w:val="20"/>
          <w:szCs w:val="20"/>
        </w:rPr>
      </w:pPr>
    </w:p>
    <w:p w14:paraId="3011F4F5" w14:textId="77777777" w:rsidR="00DB4816" w:rsidRDefault="00DB4816">
      <w:pPr>
        <w:rPr>
          <w:rFonts w:ascii="Arial" w:hAnsi="Arial" w:cs="Arial"/>
          <w:sz w:val="20"/>
          <w:szCs w:val="20"/>
        </w:rPr>
      </w:pPr>
    </w:p>
    <w:p w14:paraId="3685FEC6" w14:textId="77777777" w:rsidR="005F55AB" w:rsidRPr="005A1ED3" w:rsidRDefault="005F55AB">
      <w:pPr>
        <w:rPr>
          <w:rFonts w:ascii="Arial" w:hAnsi="Arial" w:cs="Arial"/>
          <w:sz w:val="20"/>
          <w:szCs w:val="20"/>
        </w:rPr>
      </w:pPr>
    </w:p>
    <w:p w14:paraId="3AD227BA" w14:textId="3DD61F52" w:rsidR="005A1ED3" w:rsidRDefault="00F97F94" w:rsidP="005A1ED3">
      <w:pPr>
        <w:pStyle w:val="Nadpis4"/>
        <w:shd w:val="clear" w:color="auto" w:fill="FFFFFF"/>
        <w:spacing w:before="0" w:after="210" w:line="312" w:lineRule="atLeast"/>
        <w:textAlignment w:val="baseline"/>
        <w:rPr>
          <w:rFonts w:ascii="Arial" w:eastAsia="Times New Roman" w:hAnsi="Arial" w:cs="Arial"/>
          <w:b/>
          <w:bCs/>
          <w:i w:val="0"/>
          <w:iCs w:val="0"/>
          <w:color w:val="auto"/>
          <w:spacing w:val="-5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i w:val="0"/>
          <w:iCs w:val="0"/>
          <w:color w:val="auto"/>
          <w:spacing w:val="-5"/>
          <w:sz w:val="20"/>
          <w:szCs w:val="20"/>
          <w:lang w:eastAsia="cs-CZ"/>
        </w:rPr>
        <w:lastRenderedPageBreak/>
        <w:t>Pro rychlejší orientaci v problematice přidáváme výňatky relevantních částí z</w:t>
      </w:r>
      <w:r w:rsidR="00267B97">
        <w:rPr>
          <w:rFonts w:ascii="Arial" w:eastAsia="Times New Roman" w:hAnsi="Arial" w:cs="Arial"/>
          <w:b/>
          <w:bCs/>
          <w:i w:val="0"/>
          <w:iCs w:val="0"/>
          <w:color w:val="auto"/>
          <w:spacing w:val="-5"/>
          <w:sz w:val="20"/>
          <w:szCs w:val="20"/>
          <w:lang w:eastAsia="cs-CZ"/>
        </w:rPr>
        <w:t xml:space="preserve">e stanov Svazu modelářů České republiky </w:t>
      </w:r>
      <w:proofErr w:type="spellStart"/>
      <w:r w:rsidR="00267B97">
        <w:rPr>
          <w:rFonts w:ascii="Arial" w:eastAsia="Times New Roman" w:hAnsi="Arial" w:cs="Arial"/>
          <w:b/>
          <w:bCs/>
          <w:i w:val="0"/>
          <w:iCs w:val="0"/>
          <w:color w:val="auto"/>
          <w:spacing w:val="-5"/>
          <w:sz w:val="20"/>
          <w:szCs w:val="20"/>
          <w:lang w:eastAsia="cs-CZ"/>
        </w:rPr>
        <w:t>z.s</w:t>
      </w:r>
      <w:proofErr w:type="spellEnd"/>
      <w:r w:rsidR="00267B97">
        <w:rPr>
          <w:rFonts w:ascii="Arial" w:eastAsia="Times New Roman" w:hAnsi="Arial" w:cs="Arial"/>
          <w:b/>
          <w:bCs/>
          <w:i w:val="0"/>
          <w:iCs w:val="0"/>
          <w:color w:val="auto"/>
          <w:spacing w:val="-5"/>
          <w:sz w:val="20"/>
          <w:szCs w:val="20"/>
          <w:lang w:eastAsia="cs-CZ"/>
        </w:rPr>
        <w:t>.</w:t>
      </w:r>
      <w:r>
        <w:rPr>
          <w:rFonts w:ascii="Arial" w:eastAsia="Times New Roman" w:hAnsi="Arial" w:cs="Arial"/>
          <w:b/>
          <w:bCs/>
          <w:i w:val="0"/>
          <w:iCs w:val="0"/>
          <w:color w:val="auto"/>
          <w:spacing w:val="-5"/>
          <w:sz w:val="20"/>
          <w:szCs w:val="20"/>
          <w:lang w:eastAsia="cs-CZ"/>
        </w:rPr>
        <w:t>, týkající se průběhu voleb orgánů odbornostního klubu</w:t>
      </w:r>
      <w:r w:rsidR="00267B97">
        <w:rPr>
          <w:rFonts w:ascii="Arial" w:eastAsia="Times New Roman" w:hAnsi="Arial" w:cs="Arial"/>
          <w:b/>
          <w:bCs/>
          <w:i w:val="0"/>
          <w:iCs w:val="0"/>
          <w:color w:val="auto"/>
          <w:spacing w:val="-5"/>
          <w:sz w:val="20"/>
          <w:szCs w:val="20"/>
          <w:lang w:eastAsia="cs-CZ"/>
        </w:rPr>
        <w:t>:</w:t>
      </w:r>
    </w:p>
    <w:p w14:paraId="714082BE" w14:textId="77777777" w:rsidR="00F97F94" w:rsidRPr="00F97F94" w:rsidRDefault="00F97F94" w:rsidP="00F97F94">
      <w:pPr>
        <w:rPr>
          <w:lang w:eastAsia="cs-CZ"/>
        </w:rPr>
      </w:pPr>
    </w:p>
    <w:p w14:paraId="28033057" w14:textId="19E0CFB9" w:rsidR="00267B97" w:rsidRPr="005726DD" w:rsidRDefault="00267B97" w:rsidP="00267B97">
      <w:pPr>
        <w:pStyle w:val="Nadpis1"/>
        <w:spacing w:before="0"/>
        <w:jc w:val="center"/>
        <w:rPr>
          <w:b/>
          <w:bCs/>
          <w:i/>
          <w:iCs/>
          <w:color w:val="007BB8"/>
          <w:sz w:val="24"/>
          <w:szCs w:val="24"/>
        </w:rPr>
      </w:pPr>
      <w:bookmarkStart w:id="1" w:name="_Toc97213145"/>
      <w:r w:rsidRPr="005726DD">
        <w:rPr>
          <w:b/>
          <w:bCs/>
          <w:i/>
          <w:iCs/>
          <w:color w:val="007BB8"/>
          <w:sz w:val="24"/>
          <w:szCs w:val="24"/>
        </w:rPr>
        <w:t>Článek 1</w:t>
      </w:r>
      <w:r w:rsidR="003F1C8E">
        <w:rPr>
          <w:b/>
          <w:bCs/>
          <w:i/>
          <w:iCs/>
          <w:color w:val="007BB8"/>
          <w:sz w:val="24"/>
          <w:szCs w:val="24"/>
        </w:rPr>
        <w:t>4</w:t>
      </w:r>
      <w:r w:rsidRPr="005726DD">
        <w:rPr>
          <w:b/>
          <w:bCs/>
          <w:i/>
          <w:iCs/>
          <w:color w:val="007BB8"/>
          <w:sz w:val="24"/>
          <w:szCs w:val="24"/>
        </w:rPr>
        <w:t xml:space="preserve"> </w:t>
      </w:r>
      <w:bookmarkStart w:id="2" w:name="_Toc89193370"/>
    </w:p>
    <w:bookmarkEnd w:id="1"/>
    <w:bookmarkEnd w:id="2"/>
    <w:p w14:paraId="1D62509A" w14:textId="5E7B8E66" w:rsidR="00267B97" w:rsidRPr="005726DD" w:rsidRDefault="003F1C8E" w:rsidP="00267B97">
      <w:pPr>
        <w:pStyle w:val="Nadpis1"/>
        <w:spacing w:before="0"/>
        <w:jc w:val="center"/>
        <w:rPr>
          <w:i/>
          <w:iCs/>
          <w:color w:val="007BB8"/>
          <w:sz w:val="24"/>
          <w:szCs w:val="24"/>
        </w:rPr>
      </w:pPr>
      <w:r>
        <w:rPr>
          <w:i/>
          <w:iCs/>
          <w:color w:val="007BB8"/>
          <w:sz w:val="24"/>
          <w:szCs w:val="24"/>
        </w:rPr>
        <w:t>Republikové odbornostní kluby SMČR</w:t>
      </w:r>
    </w:p>
    <w:p w14:paraId="30029704" w14:textId="77777777" w:rsidR="003F1C8E" w:rsidRDefault="003F1C8E" w:rsidP="00267B97">
      <w:pPr>
        <w:spacing w:before="240"/>
        <w:rPr>
          <w:i/>
          <w:iCs/>
          <w:color w:val="007BB8"/>
        </w:rPr>
      </w:pPr>
      <w:r>
        <w:rPr>
          <w:i/>
          <w:iCs/>
          <w:color w:val="007BB8"/>
        </w:rPr>
        <w:t>…</w:t>
      </w:r>
    </w:p>
    <w:p w14:paraId="6DCCCF9C" w14:textId="77777777" w:rsidR="003F1C8E" w:rsidRPr="003F1C8E" w:rsidRDefault="003F1C8E" w:rsidP="00DB4816">
      <w:pPr>
        <w:spacing w:after="0"/>
        <w:rPr>
          <w:i/>
          <w:iCs/>
          <w:color w:val="007BB8"/>
        </w:rPr>
      </w:pPr>
      <w:r w:rsidRPr="003F1C8E">
        <w:rPr>
          <w:i/>
          <w:iCs/>
          <w:color w:val="007BB8"/>
        </w:rPr>
        <w:t>Konference republikového odbornostního klubu</w:t>
      </w:r>
    </w:p>
    <w:p w14:paraId="65458BC8" w14:textId="77777777" w:rsidR="003F1C8E" w:rsidRPr="003F1C8E" w:rsidRDefault="003F1C8E" w:rsidP="00DB4816">
      <w:pPr>
        <w:spacing w:after="0"/>
        <w:rPr>
          <w:i/>
          <w:iCs/>
          <w:color w:val="007BB8"/>
        </w:rPr>
      </w:pPr>
      <w:r w:rsidRPr="003F1C8E">
        <w:rPr>
          <w:i/>
          <w:iCs/>
          <w:color w:val="007BB8"/>
        </w:rPr>
        <w:t>Nejvyšším orgánem republikových odbornostní klubů je konference, která je uskutečněna formou</w:t>
      </w:r>
    </w:p>
    <w:p w14:paraId="38105817" w14:textId="77777777" w:rsidR="003F1C8E" w:rsidRPr="003F1C8E" w:rsidRDefault="003F1C8E" w:rsidP="00DB4816">
      <w:pPr>
        <w:spacing w:after="0"/>
        <w:rPr>
          <w:i/>
          <w:iCs/>
          <w:color w:val="007BB8"/>
        </w:rPr>
      </w:pPr>
      <w:r w:rsidRPr="003F1C8E">
        <w:rPr>
          <w:i/>
          <w:iCs/>
          <w:color w:val="007BB8"/>
        </w:rPr>
        <w:t>shromáždění delegátů. Konference republikového odbornostního klubu je svolávána předsednictvem</w:t>
      </w:r>
    </w:p>
    <w:p w14:paraId="66103B6D" w14:textId="77777777" w:rsidR="003F1C8E" w:rsidRPr="003F1C8E" w:rsidRDefault="003F1C8E" w:rsidP="00DB4816">
      <w:pPr>
        <w:spacing w:after="0"/>
        <w:rPr>
          <w:i/>
          <w:iCs/>
          <w:color w:val="007BB8"/>
        </w:rPr>
      </w:pPr>
      <w:r w:rsidRPr="003F1C8E">
        <w:rPr>
          <w:i/>
          <w:iCs/>
          <w:color w:val="007BB8"/>
        </w:rPr>
        <w:t>příslušného republikového odbornostního klubu nejméně 1x za 4 roky. Oprávněným členem pro</w:t>
      </w:r>
    </w:p>
    <w:p w14:paraId="17C4B2F8" w14:textId="77777777" w:rsidR="003F1C8E" w:rsidRPr="003F1C8E" w:rsidRDefault="003F1C8E" w:rsidP="00DB4816">
      <w:pPr>
        <w:spacing w:after="0"/>
        <w:rPr>
          <w:i/>
          <w:iCs/>
          <w:color w:val="007BB8"/>
        </w:rPr>
      </w:pPr>
      <w:r w:rsidRPr="003F1C8E">
        <w:rPr>
          <w:i/>
          <w:iCs/>
          <w:color w:val="007BB8"/>
        </w:rPr>
        <w:t>Konferenci republikového odbornostního klubu je člen s volebním právem, který se k příslušné</w:t>
      </w:r>
    </w:p>
    <w:p w14:paraId="30F8FF1A" w14:textId="70129CEC" w:rsidR="00267B97" w:rsidRDefault="003F1C8E" w:rsidP="003F1C8E">
      <w:pPr>
        <w:rPr>
          <w:i/>
          <w:iCs/>
          <w:color w:val="007BB8"/>
        </w:rPr>
      </w:pPr>
      <w:r w:rsidRPr="003F1C8E">
        <w:rPr>
          <w:i/>
          <w:iCs/>
          <w:color w:val="007BB8"/>
        </w:rPr>
        <w:t>odbornosti hlásí jako k odbornosti hlavní.</w:t>
      </w:r>
    </w:p>
    <w:p w14:paraId="46C9AB6C" w14:textId="47252060" w:rsidR="003F1C8E" w:rsidRPr="005726DD" w:rsidRDefault="003F1C8E" w:rsidP="003F1C8E">
      <w:pPr>
        <w:rPr>
          <w:i/>
          <w:iCs/>
          <w:color w:val="007BB8"/>
        </w:rPr>
      </w:pPr>
      <w:r>
        <w:rPr>
          <w:i/>
          <w:iCs/>
          <w:color w:val="007BB8"/>
        </w:rPr>
        <w:t>…</w:t>
      </w:r>
    </w:p>
    <w:p w14:paraId="5B5F4882" w14:textId="7887BAE6" w:rsidR="00267B97" w:rsidRPr="005726DD" w:rsidRDefault="00267B97" w:rsidP="00267B97">
      <w:pPr>
        <w:spacing w:after="0"/>
        <w:rPr>
          <w:i/>
          <w:iCs/>
          <w:color w:val="007BB8"/>
        </w:rPr>
      </w:pPr>
      <w:r w:rsidRPr="005726DD">
        <w:rPr>
          <w:i/>
          <w:iCs/>
          <w:color w:val="007BB8"/>
        </w:rPr>
        <w:t xml:space="preserve">Na konferenci </w:t>
      </w:r>
      <w:r w:rsidR="003F1C8E">
        <w:rPr>
          <w:i/>
          <w:iCs/>
          <w:color w:val="007BB8"/>
        </w:rPr>
        <w:t xml:space="preserve">republikového odbornostního klubu </w:t>
      </w:r>
      <w:r w:rsidRPr="005726DD">
        <w:rPr>
          <w:i/>
          <w:iCs/>
          <w:color w:val="007BB8"/>
        </w:rPr>
        <w:t>zastupuje</w:t>
      </w:r>
      <w:r w:rsidR="003F1C8E">
        <w:rPr>
          <w:i/>
          <w:iCs/>
          <w:color w:val="007BB8"/>
        </w:rPr>
        <w:t xml:space="preserve"> oprávněné</w:t>
      </w:r>
      <w:r w:rsidRPr="005726DD">
        <w:rPr>
          <w:i/>
          <w:iCs/>
          <w:color w:val="007BB8"/>
        </w:rPr>
        <w:t xml:space="preserve"> členy modelářského klubu jeden nebo více delegátů, jejichž součet hlasů se rovná počtu oprávněných členů modelářského klubu s volebním právem,</w:t>
      </w:r>
      <w:r w:rsidR="003F1C8E">
        <w:rPr>
          <w:i/>
          <w:iCs/>
          <w:color w:val="007BB8"/>
        </w:rPr>
        <w:t xml:space="preserve"> kteří se k příslušné odbornosti hlásí jako k odbornosti hlavní,</w:t>
      </w:r>
      <w:r w:rsidRPr="005726DD">
        <w:rPr>
          <w:i/>
          <w:iCs/>
          <w:color w:val="007BB8"/>
        </w:rPr>
        <w:t xml:space="preserve"> který zastupují:</w:t>
      </w:r>
    </w:p>
    <w:p w14:paraId="716D88AD" w14:textId="1663106C" w:rsidR="00267B97" w:rsidRPr="005726DD" w:rsidRDefault="00267B97" w:rsidP="00267B97">
      <w:pPr>
        <w:pStyle w:val="Odstavecseseznamem"/>
        <w:numPr>
          <w:ilvl w:val="0"/>
          <w:numId w:val="2"/>
        </w:numPr>
        <w:rPr>
          <w:i/>
          <w:iCs/>
          <w:color w:val="007BB8"/>
        </w:rPr>
      </w:pPr>
      <w:r w:rsidRPr="005726DD">
        <w:rPr>
          <w:i/>
          <w:iCs/>
          <w:color w:val="007BB8"/>
        </w:rPr>
        <w:t xml:space="preserve">Modelářský klub sdružující </w:t>
      </w:r>
      <w:r w:rsidR="003F1C8E">
        <w:rPr>
          <w:i/>
          <w:iCs/>
          <w:color w:val="007BB8"/>
        </w:rPr>
        <w:t>3-</w:t>
      </w:r>
      <w:r w:rsidRPr="005726DD">
        <w:rPr>
          <w:i/>
          <w:iCs/>
          <w:color w:val="007BB8"/>
        </w:rPr>
        <w:t>10 oprávněných členů může vyslat 1 delegáta.</w:t>
      </w:r>
    </w:p>
    <w:p w14:paraId="122152CE" w14:textId="77777777" w:rsidR="00267B97" w:rsidRPr="005726DD" w:rsidRDefault="00267B97" w:rsidP="00267B97">
      <w:pPr>
        <w:pStyle w:val="Odstavecseseznamem"/>
        <w:numPr>
          <w:ilvl w:val="0"/>
          <w:numId w:val="2"/>
        </w:numPr>
        <w:rPr>
          <w:i/>
          <w:iCs/>
          <w:color w:val="007BB8"/>
        </w:rPr>
      </w:pPr>
      <w:r w:rsidRPr="005726DD">
        <w:rPr>
          <w:i/>
          <w:iCs/>
          <w:color w:val="007BB8"/>
        </w:rPr>
        <w:t>Modelářský klub sdružující 11-30 oprávněných členů může vyslat 2 delegáty.</w:t>
      </w:r>
    </w:p>
    <w:p w14:paraId="2372695A" w14:textId="77777777" w:rsidR="00267B97" w:rsidRPr="005726DD" w:rsidRDefault="00267B97" w:rsidP="00267B97">
      <w:pPr>
        <w:pStyle w:val="Odstavecseseznamem"/>
        <w:numPr>
          <w:ilvl w:val="0"/>
          <w:numId w:val="2"/>
        </w:numPr>
        <w:rPr>
          <w:i/>
          <w:iCs/>
          <w:color w:val="007BB8"/>
        </w:rPr>
      </w:pPr>
      <w:r w:rsidRPr="005726DD">
        <w:rPr>
          <w:i/>
          <w:iCs/>
          <w:color w:val="007BB8"/>
        </w:rPr>
        <w:t>Modelářský klub sdružující 31-60 oprávněných členů může vyslat 3 delegáty.</w:t>
      </w:r>
    </w:p>
    <w:p w14:paraId="7740643B" w14:textId="3CFFA378" w:rsidR="00267B97" w:rsidRPr="005726DD" w:rsidRDefault="00267B97" w:rsidP="00267B97">
      <w:pPr>
        <w:pStyle w:val="Odstavecseseznamem"/>
        <w:numPr>
          <w:ilvl w:val="0"/>
          <w:numId w:val="2"/>
        </w:numPr>
        <w:rPr>
          <w:i/>
          <w:iCs/>
          <w:color w:val="007BB8"/>
        </w:rPr>
      </w:pPr>
      <w:r w:rsidRPr="005726DD">
        <w:rPr>
          <w:i/>
          <w:iCs/>
          <w:color w:val="007BB8"/>
        </w:rPr>
        <w:t>Modelářský klub</w:t>
      </w:r>
      <w:r w:rsidR="003F1C8E">
        <w:rPr>
          <w:i/>
          <w:iCs/>
          <w:color w:val="007BB8"/>
        </w:rPr>
        <w:t xml:space="preserve"> s větším počtem oprávněných členů</w:t>
      </w:r>
      <w:r w:rsidRPr="005726DD">
        <w:rPr>
          <w:i/>
          <w:iCs/>
          <w:color w:val="007BB8"/>
        </w:rPr>
        <w:t xml:space="preserve"> než 60 může vyslat 4 delegáty.</w:t>
      </w:r>
    </w:p>
    <w:p w14:paraId="7C5210A9" w14:textId="77777777" w:rsidR="00267B97" w:rsidRPr="005726DD" w:rsidRDefault="00267B97" w:rsidP="00267B97">
      <w:pPr>
        <w:pStyle w:val="Odstavecseseznamem"/>
        <w:numPr>
          <w:ilvl w:val="0"/>
          <w:numId w:val="2"/>
        </w:numPr>
        <w:rPr>
          <w:i/>
          <w:iCs/>
          <w:color w:val="007BB8"/>
        </w:rPr>
      </w:pPr>
      <w:r w:rsidRPr="005726DD">
        <w:rPr>
          <w:i/>
          <w:iCs/>
          <w:color w:val="007BB8"/>
        </w:rPr>
        <w:t>V případě více vyslaných delegátů se počty hlasů dělí mezi delegáty zastupující modelářský klub rovnoměrně. Nedělitelný zbytek hlasů se převede na prvního delegáta modelářského klubu.</w:t>
      </w:r>
    </w:p>
    <w:p w14:paraId="73560C84" w14:textId="77777777" w:rsidR="00267B97" w:rsidRPr="005726DD" w:rsidRDefault="00267B97" w:rsidP="00267B97">
      <w:pPr>
        <w:pStyle w:val="Odstavecseseznamem"/>
        <w:numPr>
          <w:ilvl w:val="0"/>
          <w:numId w:val="2"/>
        </w:numPr>
        <w:rPr>
          <w:i/>
          <w:iCs/>
          <w:color w:val="007BB8"/>
        </w:rPr>
      </w:pPr>
      <w:r w:rsidRPr="005726DD">
        <w:rPr>
          <w:i/>
          <w:iCs/>
          <w:color w:val="007BB8"/>
        </w:rPr>
        <w:t>Jeden delegát může zastupovat členy maximálně 3 (tří) modelářských klubů.</w:t>
      </w:r>
    </w:p>
    <w:p w14:paraId="472B1E29" w14:textId="77777777" w:rsidR="00267B97" w:rsidRPr="005726DD" w:rsidRDefault="00267B97" w:rsidP="00267B97">
      <w:pPr>
        <w:pStyle w:val="Odstavecseseznamem"/>
        <w:numPr>
          <w:ilvl w:val="0"/>
          <w:numId w:val="2"/>
        </w:numPr>
        <w:rPr>
          <w:i/>
          <w:iCs/>
          <w:color w:val="007BB8"/>
        </w:rPr>
      </w:pPr>
      <w:r w:rsidRPr="005726DD">
        <w:rPr>
          <w:i/>
          <w:iCs/>
          <w:color w:val="007BB8"/>
        </w:rPr>
        <w:t>Pokud jeden delegát zastupuje členy více modelářských klubů, hlasuje součtem zastupovaných hlasů.</w:t>
      </w:r>
    </w:p>
    <w:p w14:paraId="5C30EE9F" w14:textId="77777777" w:rsidR="00267B97" w:rsidRPr="005726DD" w:rsidRDefault="00267B97" w:rsidP="00267B97">
      <w:pPr>
        <w:pStyle w:val="Odstavecseseznamem"/>
        <w:numPr>
          <w:ilvl w:val="0"/>
          <w:numId w:val="2"/>
        </w:numPr>
        <w:rPr>
          <w:i/>
          <w:iCs/>
          <w:color w:val="007BB8"/>
        </w:rPr>
      </w:pPr>
      <w:r w:rsidRPr="005726DD">
        <w:rPr>
          <w:i/>
          <w:iCs/>
          <w:color w:val="007BB8"/>
        </w:rPr>
        <w:t>Pro všechna hlasování se hlas delegáta rovná počtu členů, které zastupuje.</w:t>
      </w:r>
    </w:p>
    <w:p w14:paraId="5C3F40E5" w14:textId="63BFF726" w:rsidR="00267B97" w:rsidRPr="005726DD" w:rsidRDefault="00267B97" w:rsidP="00267B97">
      <w:pPr>
        <w:pStyle w:val="Odstavecseseznamem"/>
        <w:numPr>
          <w:ilvl w:val="0"/>
          <w:numId w:val="2"/>
        </w:numPr>
        <w:rPr>
          <w:i/>
          <w:iCs/>
          <w:color w:val="007BB8"/>
        </w:rPr>
      </w:pPr>
      <w:r w:rsidRPr="005726DD">
        <w:rPr>
          <w:i/>
          <w:iCs/>
          <w:color w:val="007BB8"/>
        </w:rPr>
        <w:t>Uzávěrka delegátů je stanovena 15 dní před konferencí</w:t>
      </w:r>
      <w:r w:rsidR="003F1C8E">
        <w:rPr>
          <w:i/>
          <w:iCs/>
          <w:color w:val="007BB8"/>
        </w:rPr>
        <w:t xml:space="preserve"> republikového odbornostního klubu</w:t>
      </w:r>
      <w:r w:rsidRPr="005726DD">
        <w:rPr>
          <w:i/>
          <w:iCs/>
          <w:color w:val="007BB8"/>
        </w:rPr>
        <w:t>.</w:t>
      </w:r>
    </w:p>
    <w:p w14:paraId="01A98A0E" w14:textId="5099626C" w:rsidR="00267B97" w:rsidRDefault="00267B97" w:rsidP="00267B97">
      <w:pPr>
        <w:rPr>
          <w:i/>
          <w:iCs/>
          <w:color w:val="007BB8"/>
        </w:rPr>
      </w:pPr>
      <w:r w:rsidRPr="005726DD">
        <w:rPr>
          <w:i/>
          <w:iCs/>
          <w:color w:val="007BB8"/>
        </w:rPr>
        <w:t>Konference je usnášeníschopná, zúčastní-li se jí delegáti zastupující nadpoloviční většinu oprávněných členů</w:t>
      </w:r>
      <w:r w:rsidR="003F1C8E">
        <w:rPr>
          <w:i/>
          <w:iCs/>
          <w:color w:val="007BB8"/>
        </w:rPr>
        <w:t>.</w:t>
      </w:r>
      <w:r w:rsidRPr="005726DD">
        <w:rPr>
          <w:i/>
          <w:iCs/>
          <w:color w:val="007BB8"/>
        </w:rPr>
        <w:t xml:space="preserve">  V případě, že se nedostaví delegáti zastupující nadpoloviční většinu oprávněných členů, musí být konference</w:t>
      </w:r>
      <w:r w:rsidR="003F1C8E">
        <w:rPr>
          <w:i/>
          <w:iCs/>
          <w:color w:val="007BB8"/>
        </w:rPr>
        <w:t xml:space="preserve"> republikového odbornostního klubu</w:t>
      </w:r>
      <w:r w:rsidRPr="005726DD">
        <w:rPr>
          <w:i/>
          <w:iCs/>
          <w:color w:val="007BB8"/>
        </w:rPr>
        <w:t xml:space="preserve"> zrušena. Nejdříve po uplynutí </w:t>
      </w:r>
      <w:r w:rsidR="003F1C8E">
        <w:rPr>
          <w:i/>
          <w:iCs/>
          <w:color w:val="007BB8"/>
        </w:rPr>
        <w:t>30. minut</w:t>
      </w:r>
      <w:r w:rsidRPr="005726DD">
        <w:rPr>
          <w:i/>
          <w:iCs/>
          <w:color w:val="007BB8"/>
        </w:rPr>
        <w:t xml:space="preserve"> po zrušení konference </w:t>
      </w:r>
      <w:r w:rsidR="003F1C8E">
        <w:rPr>
          <w:i/>
          <w:iCs/>
          <w:color w:val="007BB8"/>
        </w:rPr>
        <w:t xml:space="preserve">republikového odbornostního klubu </w:t>
      </w:r>
      <w:r w:rsidRPr="005726DD">
        <w:rPr>
          <w:i/>
          <w:iCs/>
          <w:color w:val="007BB8"/>
        </w:rPr>
        <w:t>může být vyhlášena náhradní konference</w:t>
      </w:r>
      <w:r w:rsidR="003F1C8E">
        <w:rPr>
          <w:i/>
          <w:iCs/>
          <w:color w:val="007BB8"/>
        </w:rPr>
        <w:t xml:space="preserve"> republikového odbornostního klubu</w:t>
      </w:r>
      <w:r w:rsidRPr="005726DD">
        <w:rPr>
          <w:i/>
          <w:iCs/>
          <w:color w:val="007BB8"/>
        </w:rPr>
        <w:t xml:space="preserve"> s přítomnými delegáty. </w:t>
      </w:r>
    </w:p>
    <w:p w14:paraId="24BF6FD9" w14:textId="77777777" w:rsidR="00DB4816" w:rsidRPr="00DB4816" w:rsidRDefault="00DB4816" w:rsidP="00DB4816">
      <w:pPr>
        <w:spacing w:after="0"/>
        <w:rPr>
          <w:i/>
          <w:iCs/>
          <w:color w:val="007BB8"/>
        </w:rPr>
      </w:pPr>
      <w:r w:rsidRPr="00DB4816">
        <w:rPr>
          <w:i/>
          <w:iCs/>
          <w:color w:val="007BB8"/>
        </w:rPr>
        <w:t>Pro přijetí rozhodnutí nebo usnesení konference republikového odbornostního klubu je nutný</w:t>
      </w:r>
    </w:p>
    <w:p w14:paraId="5F328DC7" w14:textId="77777777" w:rsidR="00DB4816" w:rsidRPr="00DB4816" w:rsidRDefault="00DB4816" w:rsidP="00DB4816">
      <w:pPr>
        <w:spacing w:after="0"/>
        <w:rPr>
          <w:i/>
          <w:iCs/>
          <w:color w:val="007BB8"/>
        </w:rPr>
      </w:pPr>
      <w:r w:rsidRPr="00DB4816">
        <w:rPr>
          <w:i/>
          <w:iCs/>
          <w:color w:val="007BB8"/>
        </w:rPr>
        <w:t>souhlas delegátů disponujících nadpoloviční většinou ze všech hlasů, kterými disponují přítomní</w:t>
      </w:r>
    </w:p>
    <w:p w14:paraId="3176031B" w14:textId="77777777" w:rsidR="00DB4816" w:rsidRPr="00DB4816" w:rsidRDefault="00DB4816" w:rsidP="00DB4816">
      <w:pPr>
        <w:rPr>
          <w:i/>
          <w:iCs/>
          <w:color w:val="007BB8"/>
        </w:rPr>
      </w:pPr>
      <w:r w:rsidRPr="00DB4816">
        <w:rPr>
          <w:i/>
          <w:iCs/>
          <w:color w:val="007BB8"/>
        </w:rPr>
        <w:t>delegáti.</w:t>
      </w:r>
    </w:p>
    <w:p w14:paraId="1761E74C" w14:textId="77777777" w:rsidR="00DB4816" w:rsidRPr="00DB4816" w:rsidRDefault="00DB4816" w:rsidP="00DB4816">
      <w:pPr>
        <w:spacing w:after="0"/>
        <w:rPr>
          <w:i/>
          <w:iCs/>
          <w:color w:val="007BB8"/>
        </w:rPr>
      </w:pPr>
      <w:r w:rsidRPr="00DB4816">
        <w:rPr>
          <w:i/>
          <w:iCs/>
          <w:color w:val="007BB8"/>
        </w:rPr>
        <w:t xml:space="preserve">U volby pro konkrétní funkci (předsedy, </w:t>
      </w:r>
      <w:proofErr w:type="gramStart"/>
      <w:r w:rsidRPr="00DB4816">
        <w:rPr>
          <w:i/>
          <w:iCs/>
          <w:color w:val="007BB8"/>
        </w:rPr>
        <w:t>místopředsedy,</w:t>
      </w:r>
      <w:proofErr w:type="gramEnd"/>
      <w:r w:rsidRPr="00DB4816">
        <w:rPr>
          <w:i/>
          <w:iCs/>
          <w:color w:val="007BB8"/>
        </w:rPr>
        <w:t xml:space="preserve"> atd.) je v prvním kole ihned zvolen kandidát,</w:t>
      </w:r>
    </w:p>
    <w:p w14:paraId="21F302D6" w14:textId="77777777" w:rsidR="00DB4816" w:rsidRPr="00DB4816" w:rsidRDefault="00DB4816" w:rsidP="00DB4816">
      <w:pPr>
        <w:spacing w:after="0"/>
        <w:rPr>
          <w:i/>
          <w:iCs/>
          <w:color w:val="007BB8"/>
        </w:rPr>
      </w:pPr>
      <w:r w:rsidRPr="00DB4816">
        <w:rPr>
          <w:i/>
          <w:iCs/>
          <w:color w:val="007BB8"/>
        </w:rPr>
        <w:t>který získal nadpoloviční většinu z odevzdaných hlasů. Do případného druhého kola postupují dva</w:t>
      </w:r>
    </w:p>
    <w:p w14:paraId="02C09660" w14:textId="77777777" w:rsidR="00DB4816" w:rsidRPr="00DB4816" w:rsidRDefault="00DB4816" w:rsidP="00DB4816">
      <w:pPr>
        <w:spacing w:after="0"/>
        <w:rPr>
          <w:i/>
          <w:iCs/>
          <w:color w:val="007BB8"/>
        </w:rPr>
      </w:pPr>
      <w:r w:rsidRPr="00DB4816">
        <w:rPr>
          <w:i/>
          <w:iCs/>
          <w:color w:val="007BB8"/>
        </w:rPr>
        <w:t>nejúspěšnější kandidáti z prvního kola. V druhém kole je zvolen kandidát, který získá většinu z</w:t>
      </w:r>
    </w:p>
    <w:p w14:paraId="3155910E" w14:textId="77777777" w:rsidR="00DB4816" w:rsidRPr="00DB4816" w:rsidRDefault="00DB4816" w:rsidP="00DB4816">
      <w:pPr>
        <w:rPr>
          <w:i/>
          <w:iCs/>
          <w:color w:val="007BB8"/>
        </w:rPr>
      </w:pPr>
      <w:r w:rsidRPr="00DB4816">
        <w:rPr>
          <w:i/>
          <w:iCs/>
          <w:color w:val="007BB8"/>
        </w:rPr>
        <w:t>odevzdaných hlasů, v případě rovnosti hlasů se druhé kolo opakuje.</w:t>
      </w:r>
    </w:p>
    <w:p w14:paraId="3AAA980F" w14:textId="77777777" w:rsidR="00DB4816" w:rsidRPr="00DB4816" w:rsidRDefault="00DB4816" w:rsidP="00DB4816">
      <w:pPr>
        <w:spacing w:after="0"/>
        <w:rPr>
          <w:i/>
          <w:iCs/>
          <w:color w:val="007BB8"/>
        </w:rPr>
      </w:pPr>
      <w:r w:rsidRPr="00DB4816">
        <w:rPr>
          <w:i/>
          <w:iCs/>
          <w:color w:val="007BB8"/>
        </w:rPr>
        <w:t>U kolektivních voleb je každému kandidátovi v prvním kole samostatně sečten počet hlasů.</w:t>
      </w:r>
    </w:p>
    <w:p w14:paraId="3D985D5A" w14:textId="77777777" w:rsidR="00DB4816" w:rsidRPr="00DB4816" w:rsidRDefault="00DB4816" w:rsidP="00DB4816">
      <w:pPr>
        <w:spacing w:after="0"/>
        <w:rPr>
          <w:i/>
          <w:iCs/>
          <w:color w:val="007BB8"/>
        </w:rPr>
      </w:pPr>
      <w:r w:rsidRPr="00DB4816">
        <w:rPr>
          <w:i/>
          <w:iCs/>
          <w:color w:val="007BB8"/>
        </w:rPr>
        <w:t>Požadovaný počet volených členů, kteří obdrželi nadpoloviční většinu z odevzdaných hlasů v prvním</w:t>
      </w:r>
    </w:p>
    <w:p w14:paraId="194220BC" w14:textId="77777777" w:rsidR="00DB4816" w:rsidRPr="00DB4816" w:rsidRDefault="00DB4816" w:rsidP="00DB4816">
      <w:pPr>
        <w:spacing w:after="0"/>
        <w:rPr>
          <w:i/>
          <w:iCs/>
          <w:color w:val="007BB8"/>
        </w:rPr>
      </w:pPr>
      <w:r w:rsidRPr="00DB4816">
        <w:rPr>
          <w:i/>
          <w:iCs/>
          <w:color w:val="007BB8"/>
        </w:rPr>
        <w:lastRenderedPageBreak/>
        <w:t>kole, v pořadí podle počtu získaných hlasů, je zvolen. Pro obsazení případných zbývajících míst,</w:t>
      </w:r>
    </w:p>
    <w:p w14:paraId="18EE9A60" w14:textId="77777777" w:rsidR="00DB4816" w:rsidRPr="00DB4816" w:rsidRDefault="00DB4816" w:rsidP="00DB4816">
      <w:pPr>
        <w:spacing w:after="0"/>
        <w:rPr>
          <w:i/>
          <w:iCs/>
          <w:color w:val="007BB8"/>
        </w:rPr>
      </w:pPr>
      <w:r w:rsidRPr="00DB4816">
        <w:rPr>
          <w:i/>
          <w:iCs/>
          <w:color w:val="007BB8"/>
        </w:rPr>
        <w:t>postupují do dalšího kola zbývající kandidáti v pořadí dle počtu získaných hlasů, a v počtu rovnajícímu</w:t>
      </w:r>
    </w:p>
    <w:p w14:paraId="14A512B2" w14:textId="77777777" w:rsidR="00DB4816" w:rsidRPr="00DB4816" w:rsidRDefault="00DB4816" w:rsidP="00DB4816">
      <w:pPr>
        <w:spacing w:after="0"/>
        <w:rPr>
          <w:i/>
          <w:iCs/>
          <w:color w:val="007BB8"/>
        </w:rPr>
      </w:pPr>
      <w:r w:rsidRPr="00DB4816">
        <w:rPr>
          <w:i/>
          <w:iCs/>
          <w:color w:val="007BB8"/>
        </w:rPr>
        <w:t>se maximálně dvojnásobku počtu neobsazených míst. Požadovaný počet volených členů, je zvolen v</w:t>
      </w:r>
    </w:p>
    <w:p w14:paraId="6C4E3576" w14:textId="1BCAE486" w:rsidR="00DB4816" w:rsidRPr="005726DD" w:rsidRDefault="00DB4816" w:rsidP="00DB4816">
      <w:pPr>
        <w:rPr>
          <w:i/>
          <w:iCs/>
          <w:color w:val="007BB8"/>
        </w:rPr>
      </w:pPr>
      <w:r w:rsidRPr="00DB4816">
        <w:rPr>
          <w:i/>
          <w:iCs/>
          <w:color w:val="007BB8"/>
        </w:rPr>
        <w:t>pořadí podle počtu hlasů získaných v tomto kole.</w:t>
      </w:r>
    </w:p>
    <w:p w14:paraId="62DF333C" w14:textId="77777777" w:rsidR="00DB4816" w:rsidRDefault="00DB4816" w:rsidP="00267B97">
      <w:pPr>
        <w:rPr>
          <w:b/>
          <w:bCs/>
        </w:rPr>
      </w:pPr>
    </w:p>
    <w:p w14:paraId="2840353D" w14:textId="77777777" w:rsidR="00DB4816" w:rsidRDefault="00DB4816" w:rsidP="00267B97">
      <w:pPr>
        <w:rPr>
          <w:b/>
          <w:bCs/>
        </w:rPr>
      </w:pPr>
    </w:p>
    <w:p w14:paraId="25F0BF42" w14:textId="67F532DB" w:rsidR="00267B97" w:rsidRDefault="00267B97" w:rsidP="00267B97">
      <w:pPr>
        <w:rPr>
          <w:b/>
          <w:bCs/>
        </w:rPr>
      </w:pPr>
      <w:r w:rsidRPr="00267B97">
        <w:rPr>
          <w:b/>
          <w:bCs/>
        </w:rPr>
        <w:t>Dle stanov je</w:t>
      </w:r>
      <w:r>
        <w:rPr>
          <w:b/>
          <w:bCs/>
        </w:rPr>
        <w:t xml:space="preserve"> uzávěrka delegátu 20.2.2026. Jména delegátů za jednotlivé pobočné spolky (kluby) musí předseda nebo pověřené osoba zaslat e-mailem z e-mailové adresy pobočného spolku (klubu), který je v evidenčním systému Svazu modelářů ČR uveden jako kontaktní e-mail pobočného spolku (klubu) </w:t>
      </w:r>
      <w:r w:rsidR="005726DD">
        <w:rPr>
          <w:b/>
          <w:bCs/>
        </w:rPr>
        <w:t>na e-mail</w:t>
      </w:r>
      <w:r w:rsidR="00DB4816">
        <w:rPr>
          <w:b/>
          <w:bCs/>
        </w:rPr>
        <w:t xml:space="preserve"> </w:t>
      </w:r>
      <w:r w:rsidR="005726DD">
        <w:rPr>
          <w:b/>
          <w:bCs/>
        </w:rPr>
        <w:t xml:space="preserve"> </w:t>
      </w:r>
      <w:hyperlink r:id="rId5" w:history="1">
        <w:r w:rsidR="00DB4816" w:rsidRPr="0094311E">
          <w:rPr>
            <w:rStyle w:val="Hypertextovodkaz"/>
            <w:b/>
            <w:bCs/>
          </w:rPr>
          <w:t>ipmscze.cz@gmail.com</w:t>
        </w:r>
      </w:hyperlink>
      <w:r w:rsidR="00DB4816">
        <w:rPr>
          <w:b/>
          <w:bCs/>
        </w:rPr>
        <w:t xml:space="preserve"> </w:t>
      </w:r>
      <w:r w:rsidR="005726DD">
        <w:rPr>
          <w:b/>
          <w:bCs/>
        </w:rPr>
        <w:t>. Může být využit formulář v příloze.</w:t>
      </w:r>
    </w:p>
    <w:p w14:paraId="2B85C0C4" w14:textId="77777777" w:rsidR="00F97F94" w:rsidRDefault="00F97F94" w:rsidP="00267B97">
      <w:pPr>
        <w:rPr>
          <w:b/>
          <w:bCs/>
        </w:rPr>
      </w:pPr>
    </w:p>
    <w:p w14:paraId="61A91712" w14:textId="165D1CE6" w:rsidR="00F97F94" w:rsidRDefault="00F97F94" w:rsidP="00267B97">
      <w:pPr>
        <w:rPr>
          <w:b/>
          <w:bCs/>
        </w:rPr>
      </w:pPr>
      <w:r>
        <w:rPr>
          <w:b/>
          <w:bCs/>
        </w:rPr>
        <w:t xml:space="preserve">Důrazně upozorňujeme, že delegáti </w:t>
      </w:r>
      <w:r w:rsidRPr="00F97F94">
        <w:rPr>
          <w:b/>
          <w:bCs/>
          <w:u w:val="single"/>
        </w:rPr>
        <w:t>musí být určeni</w:t>
      </w:r>
      <w:r>
        <w:rPr>
          <w:b/>
          <w:bCs/>
        </w:rPr>
        <w:t xml:space="preserve"> a nominováni </w:t>
      </w:r>
      <w:r w:rsidRPr="00F97F94">
        <w:rPr>
          <w:b/>
          <w:bCs/>
          <w:u w:val="single"/>
        </w:rPr>
        <w:t>na OBĚ konference</w:t>
      </w:r>
      <w:r>
        <w:rPr>
          <w:b/>
          <w:bCs/>
        </w:rPr>
        <w:t xml:space="preserve">. Tedy jak na konferenci odbornostního klubu, tak na tzv. „velkou“ konferenci SMČR. Může se jednat (a předpokládáme to) o totožné osoby, avšak jejich mandát musí být jednoznačně uveden pro obě konference. Právě tak je možné (což ale neočekáváme, s výjimkou velkých </w:t>
      </w:r>
      <w:proofErr w:type="spellStart"/>
      <w:r>
        <w:rPr>
          <w:b/>
          <w:bCs/>
        </w:rPr>
        <w:t>víceodbornostních</w:t>
      </w:r>
      <w:proofErr w:type="spellEnd"/>
      <w:r>
        <w:rPr>
          <w:b/>
          <w:bCs/>
        </w:rPr>
        <w:t xml:space="preserve"> klubů) nominovat jiné delegáty na konference odbornostního klubu a jiné na konferenci SMČR.</w:t>
      </w:r>
    </w:p>
    <w:p w14:paraId="4B12717B" w14:textId="77777777" w:rsidR="005726DD" w:rsidRPr="00267B97" w:rsidRDefault="005726DD" w:rsidP="00267B97">
      <w:pPr>
        <w:rPr>
          <w:b/>
          <w:bCs/>
        </w:rPr>
      </w:pPr>
    </w:p>
    <w:p w14:paraId="22844E11" w14:textId="77777777" w:rsidR="002F2633" w:rsidRDefault="002F2633" w:rsidP="00FB2981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AF66690" w14:textId="23B43609" w:rsidR="00267B97" w:rsidRDefault="00FB2981" w:rsidP="00FB2981">
      <w:pPr>
        <w:shd w:val="clear" w:color="auto" w:fill="FFFFFF"/>
        <w:spacing w:after="240" w:line="240" w:lineRule="auto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Schválilo předsednictvo</w:t>
      </w:r>
      <w:r w:rsidR="00DB4816">
        <w:rPr>
          <w:rFonts w:ascii="Arial" w:hAnsi="Arial" w:cs="Arial"/>
          <w:sz w:val="20"/>
          <w:szCs w:val="20"/>
        </w:rPr>
        <w:t xml:space="preserve"> Republikového odbornostního klubu plastikových modelářů,</w:t>
      </w:r>
      <w:r>
        <w:rPr>
          <w:rFonts w:ascii="Arial" w:hAnsi="Arial" w:cs="Arial"/>
          <w:sz w:val="20"/>
          <w:szCs w:val="20"/>
        </w:rPr>
        <w:t xml:space="preserve"> </w:t>
      </w:r>
      <w:r w:rsidR="002D5665">
        <w:rPr>
          <w:rFonts w:ascii="Arial" w:hAnsi="Arial" w:cs="Arial"/>
          <w:sz w:val="20"/>
          <w:szCs w:val="20"/>
        </w:rPr>
        <w:t xml:space="preserve">Svazu modelářů České republiky </w:t>
      </w:r>
      <w:proofErr w:type="spellStart"/>
      <w:proofErr w:type="gramStart"/>
      <w:r w:rsidR="002D5665">
        <w:rPr>
          <w:rFonts w:ascii="Arial" w:hAnsi="Arial" w:cs="Arial"/>
          <w:sz w:val="20"/>
          <w:szCs w:val="20"/>
        </w:rPr>
        <w:t>z.s</w:t>
      </w:r>
      <w:proofErr w:type="spellEnd"/>
      <w:r w:rsidR="00E460AD">
        <w:rPr>
          <w:rFonts w:ascii="Arial" w:hAnsi="Arial" w:cs="Arial"/>
          <w:sz w:val="20"/>
          <w:szCs w:val="20"/>
        </w:rPr>
        <w:t xml:space="preserve">  </w:t>
      </w:r>
      <w:r w:rsidR="00F633EF">
        <w:rPr>
          <w:rFonts w:ascii="Arial" w:hAnsi="Arial" w:cs="Arial"/>
          <w:sz w:val="20"/>
          <w:szCs w:val="20"/>
        </w:rPr>
        <w:t>4</w:t>
      </w:r>
      <w:r w:rsidR="0004110E">
        <w:rPr>
          <w:rFonts w:ascii="Arial" w:hAnsi="Arial" w:cs="Arial"/>
          <w:sz w:val="20"/>
          <w:szCs w:val="20"/>
        </w:rPr>
        <w:t>.2</w:t>
      </w:r>
      <w:r>
        <w:rPr>
          <w:rFonts w:ascii="Arial" w:hAnsi="Arial" w:cs="Arial"/>
          <w:sz w:val="20"/>
          <w:szCs w:val="20"/>
        </w:rPr>
        <w:t>.202</w:t>
      </w:r>
      <w:r w:rsidR="00267B97">
        <w:rPr>
          <w:rFonts w:ascii="Arial" w:hAnsi="Arial" w:cs="Arial"/>
          <w:sz w:val="20"/>
          <w:szCs w:val="20"/>
        </w:rPr>
        <w:t>6</w:t>
      </w:r>
      <w:proofErr w:type="gramEnd"/>
    </w:p>
    <w:p w14:paraId="7ED62392" w14:textId="0D112F28" w:rsidR="00267B97" w:rsidRDefault="008F222D" w:rsidP="00267B97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Petr Filip</w:t>
      </w:r>
    </w:p>
    <w:p w14:paraId="1E9BCDDB" w14:textId="0E7EE6A2" w:rsidR="00606A34" w:rsidRPr="005A1ED3" w:rsidRDefault="00267B97" w:rsidP="00267B97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Předseda </w:t>
      </w:r>
      <w:r w:rsidR="008F222D">
        <w:rPr>
          <w:rFonts w:ascii="Arial" w:hAnsi="Arial" w:cs="Arial"/>
          <w:sz w:val="20"/>
          <w:szCs w:val="20"/>
        </w:rPr>
        <w:t xml:space="preserve">Republikového odbornostního klubu plastikových modelářů, </w:t>
      </w:r>
      <w:r>
        <w:rPr>
          <w:rFonts w:ascii="Arial" w:hAnsi="Arial" w:cs="Arial"/>
          <w:sz w:val="20"/>
          <w:szCs w:val="20"/>
        </w:rPr>
        <w:t>Svazu modelářů ČR</w:t>
      </w:r>
      <w:r w:rsidR="00606A34" w:rsidRPr="005A1ED3">
        <w:rPr>
          <w:rFonts w:ascii="Arial" w:hAnsi="Arial" w:cs="Arial"/>
          <w:sz w:val="20"/>
          <w:szCs w:val="20"/>
        </w:rPr>
        <w:tab/>
      </w:r>
      <w:r w:rsidR="00606A34" w:rsidRPr="005A1ED3">
        <w:rPr>
          <w:rFonts w:ascii="Arial" w:hAnsi="Arial" w:cs="Arial"/>
          <w:sz w:val="20"/>
          <w:szCs w:val="20"/>
        </w:rPr>
        <w:tab/>
      </w:r>
    </w:p>
    <w:sectPr w:rsidR="00606A34" w:rsidRPr="005A1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B22A4"/>
    <w:multiLevelType w:val="hybridMultilevel"/>
    <w:tmpl w:val="140EA3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BE6452"/>
    <w:multiLevelType w:val="hybridMultilevel"/>
    <w:tmpl w:val="140EA3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736442">
    <w:abstractNumId w:val="1"/>
  </w:num>
  <w:num w:numId="2" w16cid:durableId="343560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B2"/>
    <w:rsid w:val="0004110E"/>
    <w:rsid w:val="000818BB"/>
    <w:rsid w:val="00095499"/>
    <w:rsid w:val="000C23F7"/>
    <w:rsid w:val="00144715"/>
    <w:rsid w:val="001625CE"/>
    <w:rsid w:val="001921A1"/>
    <w:rsid w:val="00264EA6"/>
    <w:rsid w:val="00267B97"/>
    <w:rsid w:val="002B4FDB"/>
    <w:rsid w:val="002D5665"/>
    <w:rsid w:val="002F2633"/>
    <w:rsid w:val="00306B68"/>
    <w:rsid w:val="003236CE"/>
    <w:rsid w:val="003F1C8E"/>
    <w:rsid w:val="003F238A"/>
    <w:rsid w:val="004377B2"/>
    <w:rsid w:val="00440DCD"/>
    <w:rsid w:val="00442A63"/>
    <w:rsid w:val="004E5F6E"/>
    <w:rsid w:val="00541D38"/>
    <w:rsid w:val="005726DD"/>
    <w:rsid w:val="005965FB"/>
    <w:rsid w:val="005A1ED3"/>
    <w:rsid w:val="005A6B59"/>
    <w:rsid w:val="005F1B15"/>
    <w:rsid w:val="005F55AB"/>
    <w:rsid w:val="00606A34"/>
    <w:rsid w:val="0061385C"/>
    <w:rsid w:val="006A7220"/>
    <w:rsid w:val="006D2AEA"/>
    <w:rsid w:val="007C6871"/>
    <w:rsid w:val="00813619"/>
    <w:rsid w:val="008C70C2"/>
    <w:rsid w:val="008D4318"/>
    <w:rsid w:val="008F222D"/>
    <w:rsid w:val="00932B7A"/>
    <w:rsid w:val="009A0E75"/>
    <w:rsid w:val="009E2B94"/>
    <w:rsid w:val="009F60E2"/>
    <w:rsid w:val="00AA2BB1"/>
    <w:rsid w:val="00AD2A5B"/>
    <w:rsid w:val="00BA5EB5"/>
    <w:rsid w:val="00BF2D05"/>
    <w:rsid w:val="00CC685A"/>
    <w:rsid w:val="00DB4816"/>
    <w:rsid w:val="00DD4B2E"/>
    <w:rsid w:val="00E460AD"/>
    <w:rsid w:val="00E716A5"/>
    <w:rsid w:val="00E7231D"/>
    <w:rsid w:val="00EB47B5"/>
    <w:rsid w:val="00EF051A"/>
    <w:rsid w:val="00F633EF"/>
    <w:rsid w:val="00F87533"/>
    <w:rsid w:val="00F97F94"/>
    <w:rsid w:val="00FB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EF132"/>
  <w15:chartTrackingRefBased/>
  <w15:docId w15:val="{AC49027B-1C30-4C48-A8FB-92E71E5E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67B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1E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rsid w:val="005A1ED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dstavecseseznamem">
    <w:name w:val="List Paragraph"/>
    <w:basedOn w:val="Normln"/>
    <w:uiPriority w:val="34"/>
    <w:qFormat/>
    <w:rsid w:val="00541D3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D4B2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D4B2E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67B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8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pmscze.cz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825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Zemlicka</dc:creator>
  <cp:keywords/>
  <dc:description/>
  <cp:lastModifiedBy>Petr Filip</cp:lastModifiedBy>
  <cp:revision>10</cp:revision>
  <cp:lastPrinted>2022-02-21T13:06:00Z</cp:lastPrinted>
  <dcterms:created xsi:type="dcterms:W3CDTF">2026-02-04T19:37:00Z</dcterms:created>
  <dcterms:modified xsi:type="dcterms:W3CDTF">2026-02-05T20:45:00Z</dcterms:modified>
</cp:coreProperties>
</file>